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4C" w:rsidRPr="00F07E26" w:rsidRDefault="0057424C" w:rsidP="0057424C">
      <w:pPr>
        <w:spacing w:after="0"/>
        <w:jc w:val="center"/>
        <w:rPr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3pt;margin-top:-14.5pt;width:60.15pt;height:57.55pt;z-index:251659264" fillcolor="window">
            <v:imagedata r:id="rId6" o:title=""/>
            <w10:wrap type="topAndBottom"/>
          </v:shape>
          <o:OLEObject Type="Embed" ProgID="Word.Picture.8" ShapeID="_x0000_s1026" DrawAspect="Content" ObjectID="_1542562081" r:id="rId7"/>
        </w:pict>
      </w:r>
    </w:p>
    <w:p w:rsidR="0057424C" w:rsidRPr="00F07E26" w:rsidRDefault="0057424C" w:rsidP="00574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 РЕСПУБЛИКАНЫН</w:t>
      </w:r>
    </w:p>
    <w:p w:rsidR="0057424C" w:rsidRPr="00F07E26" w:rsidRDefault="0057424C" w:rsidP="0057424C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МУНИЦИПАЛДЫГ РАЙОНУ «КЫЗЫЛ КОЖУУН» ЧАГЫРГАЗЫ</w:t>
      </w:r>
    </w:p>
    <w:p w:rsidR="0057424C" w:rsidRPr="00521860" w:rsidRDefault="0057424C" w:rsidP="0057424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424C" w:rsidRPr="00CB5397" w:rsidRDefault="0057424C" w:rsidP="0057424C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 О К Т А </w:t>
      </w:r>
      <w:proofErr w:type="spellStart"/>
      <w:proofErr w:type="gramStart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proofErr w:type="gramEnd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57424C" w:rsidRPr="00521860" w:rsidRDefault="0057424C" w:rsidP="00574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424C" w:rsidRPr="00F07E26" w:rsidRDefault="0057424C" w:rsidP="00574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ТЫВА</w:t>
      </w:r>
    </w:p>
    <w:p w:rsidR="0057424C" w:rsidRPr="00F07E26" w:rsidRDefault="0057424C" w:rsidP="00574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</w:t>
      </w:r>
    </w:p>
    <w:p w:rsidR="0057424C" w:rsidRPr="00F07E26" w:rsidRDefault="0057424C" w:rsidP="00574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«КЫЗЫЛСКИЙ КОЖУУН»</w:t>
      </w:r>
    </w:p>
    <w:p w:rsidR="0057424C" w:rsidRPr="00521860" w:rsidRDefault="0057424C" w:rsidP="00574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424C" w:rsidRPr="00F07E26" w:rsidRDefault="0057424C" w:rsidP="00574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57424C" w:rsidRPr="00521860" w:rsidRDefault="0057424C" w:rsidP="00574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424C" w:rsidRPr="00F07E26" w:rsidRDefault="0057424C" w:rsidP="00574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206</w:t>
      </w:r>
    </w:p>
    <w:p w:rsidR="0057424C" w:rsidRPr="00F07E26" w:rsidRDefault="0057424C" w:rsidP="00574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пгт</w:t>
      </w:r>
      <w:proofErr w:type="spellEnd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Каа-Хем</w:t>
      </w:r>
      <w:proofErr w:type="spellEnd"/>
    </w:p>
    <w:p w:rsidR="0057424C" w:rsidRDefault="0057424C" w:rsidP="005742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7424C" w:rsidRDefault="0057424C" w:rsidP="005742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CB53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утверждении административного регламента предо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ставления муниципальной услуги по утверждению схемы расположения земельного участка на кадастровом плане территории для предоставления на торгах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(аукционах)</w:t>
      </w:r>
    </w:p>
    <w:p w:rsidR="0057424C" w:rsidRDefault="0057424C" w:rsidP="005742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7424C" w:rsidRPr="001930EF" w:rsidRDefault="0057424C" w:rsidP="005742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  <w:t>В соответствии с Федеральным законом от 06.10.2003 г. № 131-ФЗ «Об общих принципах организации местного самоуправления», Федеральным з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аконом от 27.07.2010 № 210-ФЗ «О</w:t>
      </w: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 организации предоставления государственных и муниципальных услуг», администрация </w:t>
      </w: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Кызылского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кожууна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57424C" w:rsidRPr="001930EF" w:rsidRDefault="0057424C" w:rsidP="005742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7424C" w:rsidRPr="001930EF" w:rsidRDefault="0057424C" w:rsidP="005742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930E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ПОСТАНОВЛЯЕТ:</w:t>
      </w:r>
    </w:p>
    <w:p w:rsidR="0057424C" w:rsidRPr="001930EF" w:rsidRDefault="0057424C" w:rsidP="005742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7424C" w:rsidRPr="001930EF" w:rsidRDefault="0057424C" w:rsidP="0057424C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Утвердить административный регламент предоставления муниципальной услуги </w:t>
      </w:r>
      <w:r w:rsidRPr="005742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 утверждению схемы расположения земельного участка на кадастровом плане территории для предоставления на торгах (аукционах)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(Приложение).</w:t>
      </w:r>
    </w:p>
    <w:p w:rsidR="0057424C" w:rsidRPr="001930EF" w:rsidRDefault="0057424C" w:rsidP="0057424C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Отделу по земельным и имущественным отношениям администрации муниципального района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осуществлять предоставление муниципальной </w:t>
      </w:r>
      <w:r w:rsidRPr="005742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услуги по утверждению схем</w:t>
      </w:r>
      <w:r w:rsidRPr="0057424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расположения земельного участка на кадастровом плане территории для предоставления на торгах</w:t>
      </w: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утвержденным настоящим постановлением.</w:t>
      </w:r>
    </w:p>
    <w:p w:rsidR="0057424C" w:rsidRPr="001930EF" w:rsidRDefault="0057424C" w:rsidP="0057424C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Разместить</w:t>
      </w:r>
      <w:proofErr w:type="gram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настоящее постановление в сети интернет на официальном сайте администрации муниципального района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</w:t>
      </w: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ызылский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 Республики Тыва.</w:t>
      </w:r>
    </w:p>
    <w:p w:rsidR="0057424C" w:rsidRPr="001930EF" w:rsidRDefault="0057424C" w:rsidP="0057424C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Контроль за исполнение настоящего постанов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лени</w:t>
      </w: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оставляю за собой</w:t>
      </w: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57424C" w:rsidRDefault="0057424C" w:rsidP="005742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7424C" w:rsidRDefault="0057424C" w:rsidP="005742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И.о</w:t>
      </w:r>
      <w:proofErr w:type="spellEnd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председателя администрации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А-М.А. </w:t>
      </w:r>
      <w:proofErr w:type="spellStart"/>
      <w:r w:rsidRPr="001930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Ховалыг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 w:type="page"/>
      </w:r>
    </w:p>
    <w:p w:rsidR="0057424C" w:rsidRPr="0057424C" w:rsidRDefault="0057424C" w:rsidP="0057424C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57424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lastRenderedPageBreak/>
        <w:t xml:space="preserve">           </w:t>
      </w:r>
    </w:p>
    <w:p w:rsidR="0057424C" w:rsidRPr="0057424C" w:rsidRDefault="0057424C" w:rsidP="0057424C">
      <w:pPr>
        <w:widowControl w:val="0"/>
        <w:spacing w:after="0" w:line="270" w:lineRule="exact"/>
        <w:ind w:right="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0" w:line="270" w:lineRule="exact"/>
        <w:ind w:right="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0" w:line="270" w:lineRule="exact"/>
        <w:ind w:right="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</w:t>
      </w:r>
    </w:p>
    <w:p w:rsidR="0057424C" w:rsidRPr="0057424C" w:rsidRDefault="0057424C" w:rsidP="0057424C">
      <w:pPr>
        <w:widowControl w:val="0"/>
        <w:spacing w:after="300" w:line="322" w:lineRule="exact"/>
        <w:ind w:left="4820" w:right="4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постановлением администрации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Кызылского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кожууна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 от «21» октября 2016 г. № 206</w:t>
      </w:r>
    </w:p>
    <w:p w:rsidR="0057424C" w:rsidRPr="0057424C" w:rsidRDefault="0057424C" w:rsidP="0057424C">
      <w:pPr>
        <w:widowControl w:val="0"/>
        <w:spacing w:after="341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Административный регламент предоставления муниципальной услуги по утверждению схемы расположения земельного участка на кадастровом плане территории для предоставления на торгах</w:t>
      </w:r>
    </w:p>
    <w:p w:rsidR="0057424C" w:rsidRPr="0057424C" w:rsidRDefault="0057424C" w:rsidP="0057424C">
      <w:pPr>
        <w:widowControl w:val="0"/>
        <w:numPr>
          <w:ilvl w:val="0"/>
          <w:numId w:val="3"/>
        </w:numPr>
        <w:tabs>
          <w:tab w:val="left" w:pos="366"/>
        </w:tabs>
        <w:spacing w:after="347" w:line="27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Общие положения</w:t>
      </w:r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1118"/>
        </w:tabs>
        <w:spacing w:after="0" w:line="322" w:lineRule="exact"/>
        <w:ind w:left="20" w:right="4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Предмет регулирования Административного регламента.</w:t>
      </w:r>
    </w:p>
    <w:p w:rsidR="0057424C" w:rsidRPr="0057424C" w:rsidRDefault="0057424C" w:rsidP="0057424C">
      <w:pPr>
        <w:widowControl w:val="0"/>
        <w:tabs>
          <w:tab w:val="left" w:pos="1118"/>
        </w:tabs>
        <w:spacing w:after="0" w:line="322" w:lineRule="exact"/>
        <w:ind w:right="4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Административный регламент предоставления муниципальной услуги по утверждению схемы расположения земельного участка на кадастровом плане территории для предоставления на торгах (далее - Административный регламент) устанавливает стандарт и порядок предоставления муниципальной услуги по утверждению схемы расположения земельного участка для предоставления на торгах.</w:t>
      </w:r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1273"/>
        </w:tabs>
        <w:spacing w:after="0" w:line="322" w:lineRule="exact"/>
        <w:ind w:left="20" w:right="4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Получатели услуги: являются граждане Российской Федерации, иностранные граждане, юридические лица (далее - заявитель).</w:t>
      </w:r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1090"/>
        </w:tabs>
        <w:spacing w:after="0" w:line="322" w:lineRule="exact"/>
        <w:ind w:left="20" w:right="4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Муниципальная услуга предоставляется администрацией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Кызылского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кожууна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 (далее - Администрация).</w:t>
      </w:r>
    </w:p>
    <w:p w:rsidR="0057424C" w:rsidRPr="0057424C" w:rsidRDefault="0057424C" w:rsidP="0057424C">
      <w:pPr>
        <w:widowControl w:val="0"/>
        <w:spacing w:after="0" w:line="322" w:lineRule="exact"/>
        <w:ind w:left="20" w:right="4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Исполнитель муниципальной услуги - уполномоченное лицо – специалист отдела по земельным и имущественным отношениям администрации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Кызылского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кожууна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(далее – специалист отдела).</w:t>
      </w:r>
    </w:p>
    <w:p w:rsidR="0057424C" w:rsidRPr="0057424C" w:rsidRDefault="0057424C" w:rsidP="0057424C">
      <w:pPr>
        <w:widowControl w:val="0"/>
        <w:spacing w:after="0" w:line="322" w:lineRule="exact"/>
        <w:ind w:left="20" w:right="4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нахождение</w:t>
      </w:r>
      <w:proofErr w:type="gram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Администрации: Республика Тыва,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пгт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Каа-Хем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ул. Таежная, 20.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205.</w:t>
      </w:r>
    </w:p>
    <w:p w:rsidR="0057424C" w:rsidRPr="0057424C" w:rsidRDefault="0057424C" w:rsidP="0057424C">
      <w:pPr>
        <w:widowControl w:val="0"/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График работы:</w:t>
      </w:r>
    </w:p>
    <w:p w:rsidR="0057424C" w:rsidRPr="0057424C" w:rsidRDefault="0057424C" w:rsidP="0057424C">
      <w:pPr>
        <w:widowControl w:val="0"/>
        <w:spacing w:after="0" w:line="322" w:lineRule="exact"/>
        <w:ind w:left="580" w:right="46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понедельник - пятница: с 9 </w:t>
      </w: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00</w:t>
      </w: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18 </w:t>
      </w: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00</w:t>
      </w: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обед: с 13 </w:t>
      </w: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00</w:t>
      </w: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14 </w:t>
      </w: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00</w:t>
      </w: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57424C" w:rsidRPr="0057424C" w:rsidRDefault="0057424C" w:rsidP="0057424C">
      <w:pPr>
        <w:widowControl w:val="0"/>
        <w:spacing w:after="0" w:line="322" w:lineRule="exact"/>
        <w:ind w:left="580" w:right="46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суббота, воскресенье: выходные дни.</w:t>
      </w:r>
    </w:p>
    <w:p w:rsidR="0057424C" w:rsidRPr="0057424C" w:rsidRDefault="0057424C" w:rsidP="0057424C">
      <w:pPr>
        <w:widowControl w:val="0"/>
        <w:spacing w:after="0" w:line="322" w:lineRule="exact"/>
        <w:ind w:left="580" w:right="468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Справочный телефон: 8 (39422)9-20-66 График приема:</w:t>
      </w:r>
    </w:p>
    <w:p w:rsidR="0057424C" w:rsidRPr="0057424C" w:rsidRDefault="0057424C" w:rsidP="0057424C">
      <w:pPr>
        <w:widowControl w:val="0"/>
        <w:spacing w:after="0" w:line="240" w:lineRule="auto"/>
        <w:ind w:left="567"/>
        <w:contextualSpacing/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Понедельник – не приемный день;</w:t>
      </w:r>
    </w:p>
    <w:p w:rsidR="0057424C" w:rsidRPr="0057424C" w:rsidRDefault="0057424C" w:rsidP="0057424C">
      <w:pPr>
        <w:widowControl w:val="0"/>
        <w:spacing w:after="0" w:line="240" w:lineRule="auto"/>
        <w:ind w:left="567"/>
        <w:contextualSpacing/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Вторник, среда - прием и выдача документов;</w:t>
      </w:r>
    </w:p>
    <w:p w:rsidR="0057424C" w:rsidRPr="0057424C" w:rsidRDefault="0057424C" w:rsidP="0057424C">
      <w:pPr>
        <w:widowControl w:val="0"/>
        <w:spacing w:after="0" w:line="240" w:lineRule="auto"/>
        <w:ind w:left="567"/>
        <w:contextualSpacing/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Четверг - обработка заявлений и документов;</w:t>
      </w:r>
    </w:p>
    <w:p w:rsidR="0057424C" w:rsidRPr="0057424C" w:rsidRDefault="0057424C" w:rsidP="0057424C">
      <w:pPr>
        <w:widowControl w:val="0"/>
        <w:spacing w:after="0" w:line="240" w:lineRule="auto"/>
        <w:ind w:left="567"/>
        <w:contextualSpacing/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Пятница – выездной день.</w:t>
      </w:r>
    </w:p>
    <w:p w:rsidR="0057424C" w:rsidRPr="0057424C" w:rsidRDefault="0057424C" w:rsidP="0057424C">
      <w:pPr>
        <w:widowControl w:val="0"/>
        <w:numPr>
          <w:ilvl w:val="2"/>
          <w:numId w:val="3"/>
        </w:numPr>
        <w:tabs>
          <w:tab w:val="left" w:pos="1306"/>
        </w:tabs>
        <w:spacing w:after="0" w:line="322" w:lineRule="exact"/>
        <w:ind w:left="20" w:right="4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официального сайта муниципального района в информационно - телекоммуникационной сети «Интернет»: (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admkuzulrauon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@</w:t>
      </w: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mail</w:t>
      </w: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ru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57424C" w:rsidRPr="0057424C" w:rsidRDefault="0057424C" w:rsidP="0057424C">
      <w:pPr>
        <w:widowControl w:val="0"/>
        <w:numPr>
          <w:ilvl w:val="2"/>
          <w:numId w:val="3"/>
        </w:numPr>
        <w:tabs>
          <w:tab w:val="left" w:pos="1247"/>
        </w:tabs>
        <w:spacing w:after="0" w:line="322" w:lineRule="exact"/>
        <w:ind w:left="20" w:firstLine="5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 муниципальной услуге может быть получена:</w:t>
      </w:r>
    </w:p>
    <w:p w:rsidR="0057424C" w:rsidRPr="0057424C" w:rsidRDefault="0057424C" w:rsidP="0057424C">
      <w:pPr>
        <w:widowControl w:val="0"/>
        <w:numPr>
          <w:ilvl w:val="0"/>
          <w:numId w:val="4"/>
        </w:numPr>
        <w:tabs>
          <w:tab w:val="left" w:pos="754"/>
        </w:tabs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Администрации, для работы с заявителями;</w:t>
      </w:r>
    </w:p>
    <w:p w:rsidR="0057424C" w:rsidRPr="0057424C" w:rsidRDefault="0057424C" w:rsidP="0057424C">
      <w:pPr>
        <w:widowControl w:val="0"/>
        <w:numPr>
          <w:ilvl w:val="0"/>
          <w:numId w:val="4"/>
        </w:numPr>
        <w:tabs>
          <w:tab w:val="left" w:pos="745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Портале государственных и муниципальных услуг Республики Тыва (</w:t>
      </w:r>
      <w:r w:rsidRPr="0057424C">
        <w:rPr>
          <w:rFonts w:ascii="Times New Roman" w:eastAsia="Times New Roman" w:hAnsi="Times New Roman" w:cs="Times New Roman"/>
          <w:sz w:val="27"/>
          <w:szCs w:val="27"/>
          <w:u w:val="single"/>
          <w:lang w:val="en-US" w:eastAsia="ru-RU"/>
        </w:rPr>
        <w:t>http</w:t>
      </w:r>
      <w:r w:rsidRPr="0057424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://</w:t>
      </w:r>
      <w:proofErr w:type="spellStart"/>
      <w:r w:rsidRPr="0057424C">
        <w:rPr>
          <w:rFonts w:ascii="Times New Roman" w:eastAsia="Times New Roman" w:hAnsi="Times New Roman" w:cs="Times New Roman"/>
          <w:sz w:val="27"/>
          <w:szCs w:val="27"/>
          <w:u w:val="single"/>
          <w:lang w:val="en-US" w:eastAsia="ru-RU"/>
        </w:rPr>
        <w:t>gosuslugi</w:t>
      </w:r>
      <w:proofErr w:type="spellEnd"/>
      <w:r w:rsidRPr="0057424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. </w:t>
      </w:r>
      <w:proofErr w:type="spellStart"/>
      <w:r w:rsidRPr="0057424C">
        <w:rPr>
          <w:rFonts w:ascii="Times New Roman" w:eastAsia="Times New Roman" w:hAnsi="Times New Roman" w:cs="Times New Roman"/>
          <w:sz w:val="27"/>
          <w:szCs w:val="27"/>
          <w:u w:val="single"/>
          <w:lang w:val="en-US" w:eastAsia="ru-RU"/>
        </w:rPr>
        <w:t>tuv</w:t>
      </w:r>
      <w:hyperlink r:id="rId8" w:history="1">
        <w:r w:rsidRPr="0057424C">
          <w:rPr>
            <w:rFonts w:ascii="Times New Roman" w:eastAsia="Times New Roman" w:hAnsi="Times New Roman" w:cs="Times New Roman"/>
            <w:sz w:val="27"/>
            <w:szCs w:val="27"/>
            <w:u w:val="single"/>
            <w:lang w:val="en-US" w:eastAsia="ru-RU"/>
          </w:rPr>
          <w:t>a</w:t>
        </w:r>
        <w:proofErr w:type="spellEnd"/>
        <w:r w:rsidRPr="0057424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.</w:t>
        </w:r>
        <w:proofErr w:type="spellStart"/>
        <w:r w:rsidRPr="0057424C">
          <w:rPr>
            <w:rFonts w:ascii="Times New Roman" w:eastAsia="Times New Roman" w:hAnsi="Times New Roman" w:cs="Times New Roman"/>
            <w:sz w:val="27"/>
            <w:szCs w:val="27"/>
            <w:u w:val="single"/>
            <w:lang w:val="en-US" w:eastAsia="ru-RU"/>
          </w:rPr>
          <w:t>ru</w:t>
        </w:r>
        <w:proofErr w:type="spellEnd"/>
        <w:r w:rsidRPr="0057424C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/</w:t>
        </w:r>
      </w:hyperlink>
      <w:r w:rsidRPr="0057424C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);</w:t>
      </w:r>
    </w:p>
    <w:p w:rsidR="0057424C" w:rsidRPr="0057424C" w:rsidRDefault="0057424C" w:rsidP="0057424C">
      <w:pPr>
        <w:widowControl w:val="0"/>
        <w:numPr>
          <w:ilvl w:val="0"/>
          <w:numId w:val="4"/>
        </w:numPr>
        <w:tabs>
          <w:tab w:val="left" w:pos="745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Едином портале государственных и муниципальных услуг (функций) </w:t>
      </w: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</w:t>
      </w: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http</w:t>
      </w: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://</w:t>
      </w:r>
      <w:hyperlink r:id="rId9" w:history="1"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 xml:space="preserve"> www.gosuslugi.ru/)</w:t>
        </w:r>
      </w:hyperlink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57424C" w:rsidRPr="0057424C" w:rsidRDefault="0057424C" w:rsidP="0057424C">
      <w:pPr>
        <w:widowControl w:val="0"/>
        <w:spacing w:after="0" w:line="322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 устном обращении - лично или по телефону;</w:t>
      </w:r>
    </w:p>
    <w:p w:rsidR="0057424C" w:rsidRPr="0057424C" w:rsidRDefault="0057424C" w:rsidP="0057424C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-при письменном обращении - на бумажном носителе по почте, в электронной форме по электронной почте</w:t>
      </w:r>
      <w:hyperlink r:id="rId10" w:history="1"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kuzul</w:t>
        </w:r>
        <w:proofErr w:type="spellEnd"/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-</w:t>
        </w:r>
        <w:proofErr w:type="spellStart"/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kojuun</w:t>
        </w:r>
        <w:proofErr w:type="spellEnd"/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proofErr w:type="spellStart"/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ru</w:t>
        </w:r>
        <w:proofErr w:type="spellEnd"/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</w:hyperlink>
    </w:p>
    <w:p w:rsidR="0057424C" w:rsidRPr="0057424C" w:rsidRDefault="0057424C" w:rsidP="0057424C">
      <w:pPr>
        <w:widowControl w:val="0"/>
        <w:numPr>
          <w:ilvl w:val="0"/>
          <w:numId w:val="4"/>
        </w:numPr>
        <w:tabs>
          <w:tab w:val="left" w:pos="846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через государственное автономное учреждение «Многофункциональный центр предоставления государственных и муниципальных услуг на территории Республики Тыва», территориальный отдел № 12 (далее – МФЦ). </w:t>
      </w:r>
    </w:p>
    <w:p w:rsidR="0057424C" w:rsidRPr="0057424C" w:rsidRDefault="0057424C" w:rsidP="0057424C">
      <w:pPr>
        <w:widowControl w:val="0"/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нахождения МФЦ: Республика Тыва,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пгт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Каа-Хем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ул. Пионерская д. 20.</w:t>
      </w:r>
    </w:p>
    <w:p w:rsidR="0057424C" w:rsidRPr="0057424C" w:rsidRDefault="0057424C" w:rsidP="0057424C">
      <w:pPr>
        <w:widowControl w:val="0"/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График работы МФЦ:</w:t>
      </w:r>
    </w:p>
    <w:p w:rsidR="0057424C" w:rsidRPr="0057424C" w:rsidRDefault="0057424C" w:rsidP="0057424C">
      <w:pPr>
        <w:widowControl w:val="0"/>
        <w:spacing w:after="0" w:line="240" w:lineRule="auto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понедельник - пятница с 08:00 до 20:00; </w:t>
      </w:r>
    </w:p>
    <w:p w:rsidR="0057424C" w:rsidRPr="0057424C" w:rsidRDefault="0057424C" w:rsidP="0057424C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суббота: с 08:00 до 16:00.</w:t>
      </w:r>
    </w:p>
    <w:p w:rsidR="0057424C" w:rsidRPr="0057424C" w:rsidRDefault="0057424C" w:rsidP="0057424C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Адрес сайта и электронной почты: </w:t>
      </w:r>
      <w:r w:rsidRPr="0057424C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val="en-US" w:eastAsia="ru-RU"/>
        </w:rPr>
        <w:t>www</w:t>
      </w:r>
      <w:r w:rsidRPr="0057424C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eastAsia="ru-RU"/>
        </w:rPr>
        <w:t>.</w:t>
      </w:r>
      <w:proofErr w:type="spellStart"/>
      <w:r w:rsidRPr="0057424C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val="en-US" w:eastAsia="ru-RU"/>
        </w:rPr>
        <w:t>mfcrt</w:t>
      </w:r>
      <w:proofErr w:type="spellEnd"/>
      <w:r w:rsidRPr="0057424C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eastAsia="ru-RU"/>
        </w:rPr>
        <w:t>.</w:t>
      </w:r>
      <w:proofErr w:type="spellStart"/>
      <w:r w:rsidRPr="0057424C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val="en-US" w:eastAsia="ru-RU"/>
        </w:rPr>
        <w:t>ru</w:t>
      </w:r>
      <w:proofErr w:type="spellEnd"/>
      <w:r w:rsidRPr="0057424C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eastAsia="ru-RU"/>
        </w:rPr>
        <w:t xml:space="preserve">, </w:t>
      </w:r>
      <w:r w:rsidRPr="0057424C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val="en-US" w:eastAsia="ru-RU"/>
        </w:rPr>
        <w:t>e</w:t>
      </w:r>
      <w:r w:rsidRPr="0057424C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eastAsia="ru-RU"/>
        </w:rPr>
        <w:t>-</w:t>
      </w:r>
      <w:r w:rsidRPr="0057424C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val="en-US" w:eastAsia="ru-RU"/>
        </w:rPr>
        <w:t>mail</w:t>
      </w:r>
      <w:r w:rsidRPr="0057424C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eastAsia="ru-RU"/>
        </w:rPr>
        <w:t xml:space="preserve">: </w:t>
      </w:r>
      <w:proofErr w:type="spellStart"/>
      <w:r w:rsidRPr="0057424C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val="en-US" w:eastAsia="ru-RU"/>
        </w:rPr>
        <w:t>kaa</w:t>
      </w:r>
      <w:proofErr w:type="spellEnd"/>
      <w:r w:rsidRPr="0057424C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eastAsia="ru-RU"/>
        </w:rPr>
        <w:t>-</w:t>
      </w:r>
      <w:r w:rsidRPr="0057424C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val="en-US" w:eastAsia="ru-RU"/>
        </w:rPr>
        <w:t>hem</w:t>
      </w:r>
      <w:r w:rsidRPr="0057424C">
        <w:rPr>
          <w:rFonts w:ascii="Times New Roman" w:eastAsia="Times New Roman" w:hAnsi="Times New Roman" w:cs="Times New Roman"/>
          <w:color w:val="548DD4" w:themeColor="text2" w:themeTint="99"/>
          <w:sz w:val="27"/>
          <w:szCs w:val="27"/>
          <w:u w:val="single"/>
          <w:lang w:eastAsia="ru-RU"/>
        </w:rPr>
        <w:t>@</w:t>
      </w:r>
      <w:hyperlink r:id="rId11" w:history="1">
        <w:r w:rsidRPr="0057424C">
          <w:rPr>
            <w:rFonts w:ascii="Times New Roman" w:eastAsia="Times New Roman" w:hAnsi="Times New Roman" w:cs="Times New Roman"/>
            <w:color w:val="548DD4" w:themeColor="text2" w:themeTint="99"/>
            <w:sz w:val="27"/>
            <w:szCs w:val="27"/>
            <w:u w:val="single"/>
            <w:lang w:eastAsia="ru-RU"/>
          </w:rPr>
          <w:t>mfcrt.ru</w:t>
        </w:r>
      </w:hyperlink>
    </w:p>
    <w:p w:rsidR="0057424C" w:rsidRPr="0057424C" w:rsidRDefault="0057424C" w:rsidP="0057424C">
      <w:pPr>
        <w:widowControl w:val="0"/>
        <w:numPr>
          <w:ilvl w:val="2"/>
          <w:numId w:val="3"/>
        </w:numPr>
        <w:tabs>
          <w:tab w:val="left" w:pos="1287"/>
        </w:tabs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по вопросам предоставления муниципальной услуги размещается специалистом на официальном сайте муниципального района и на информационных стендах в помещениях Администрации для работы с заявителями.</w:t>
      </w:r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1066"/>
        </w:tabs>
        <w:spacing w:after="0" w:line="322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парковочным местам.</w:t>
      </w:r>
    </w:p>
    <w:p w:rsidR="0057424C" w:rsidRPr="0057424C" w:rsidRDefault="0057424C" w:rsidP="0057424C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территории, прилегающей к зданию администрации района, оборудуются места для парковки автотранспортных средств. Доступ заявителя к парковочным местам является бесплатным.</w:t>
      </w:r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1066"/>
        </w:tabs>
        <w:spacing w:after="0" w:line="322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оформлению входа в здание.</w:t>
      </w:r>
    </w:p>
    <w:p w:rsidR="0057424C" w:rsidRPr="0057424C" w:rsidRDefault="0057424C" w:rsidP="0057424C">
      <w:pPr>
        <w:widowControl w:val="0"/>
        <w:spacing w:after="0" w:line="322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Центральный вход в здание администрации района должен быть оборудован:</w:t>
      </w:r>
    </w:p>
    <w:p w:rsidR="0057424C" w:rsidRPr="0057424C" w:rsidRDefault="0057424C" w:rsidP="0057424C">
      <w:pPr>
        <w:widowControl w:val="0"/>
        <w:numPr>
          <w:ilvl w:val="0"/>
          <w:numId w:val="4"/>
        </w:numPr>
        <w:tabs>
          <w:tab w:val="left" w:pos="103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вывеской с полным наименованием администрации района;</w:t>
      </w:r>
    </w:p>
    <w:p w:rsidR="0057424C" w:rsidRPr="0057424C" w:rsidRDefault="0057424C" w:rsidP="0057424C">
      <w:pPr>
        <w:widowControl w:val="0"/>
        <w:numPr>
          <w:ilvl w:val="0"/>
          <w:numId w:val="4"/>
        </w:numPr>
        <w:tabs>
          <w:tab w:val="left" w:pos="841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пандусами, специальными ограждениями и перилами, </w:t>
      </w:r>
      <w:proofErr w:type="gram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обеспечивающие</w:t>
      </w:r>
      <w:proofErr w:type="gram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беспрепятственное передвижение и разворот инвалидных колясок.</w:t>
      </w:r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1066"/>
        </w:tabs>
        <w:spacing w:after="0" w:line="322" w:lineRule="exact"/>
        <w:ind w:lef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присутственным местам.</w:t>
      </w:r>
    </w:p>
    <w:p w:rsidR="0057424C" w:rsidRPr="0057424C" w:rsidRDefault="0057424C" w:rsidP="0057424C">
      <w:pPr>
        <w:widowControl w:val="0"/>
        <w:numPr>
          <w:ilvl w:val="0"/>
          <w:numId w:val="4"/>
        </w:numPr>
        <w:tabs>
          <w:tab w:val="left" w:pos="759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документов для получения муниципальной услуги осуществляется в приемной администрации района (присутственное место).</w:t>
      </w:r>
    </w:p>
    <w:p w:rsidR="0057424C" w:rsidRPr="0057424C" w:rsidRDefault="0057424C" w:rsidP="0057424C">
      <w:pPr>
        <w:widowControl w:val="0"/>
        <w:numPr>
          <w:ilvl w:val="0"/>
          <w:numId w:val="4"/>
        </w:numPr>
        <w:tabs>
          <w:tab w:val="left" w:pos="874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Присутственное место включает места ожидания, информирования и приема заявлений.</w:t>
      </w:r>
    </w:p>
    <w:p w:rsidR="0057424C" w:rsidRPr="0057424C" w:rsidRDefault="0057424C" w:rsidP="0057424C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1.7. Требования к местам ожидания могут быть оборудованы стульями, креслами. Количество мест ожидания должно быть не менее трех.</w:t>
      </w:r>
    </w:p>
    <w:p w:rsidR="0057424C" w:rsidRPr="0057424C" w:rsidRDefault="0057424C" w:rsidP="0057424C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Столы для обслуживания инвалидов должны быть размещены в стороне от входа с учетом беспрепятственного подъезда и поворота колясок.</w:t>
      </w:r>
    </w:p>
    <w:p w:rsidR="0057424C" w:rsidRPr="0057424C" w:rsidRDefault="0057424C" w:rsidP="0057424C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Глухонемым, инвалидам по зрению и другим гражданам с ограниченными физическими возможностями при необходимости оказывается соответствующая помощь, а также оснащение здания знаками, выполненными азбукой Брайля и в легко читаемой и понятной форме, предоставление различных видов услуг помощников и посредников, в том числе проводников, чтецов и профессиональных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сурдопереводчиков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для облегчения доступности зданий и других объектов, открытых для населения».</w:t>
      </w:r>
      <w:proofErr w:type="gramEnd"/>
    </w:p>
    <w:p w:rsidR="0057424C" w:rsidRPr="0057424C" w:rsidRDefault="0057424C" w:rsidP="0057424C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услуг:</w:t>
      </w:r>
    </w:p>
    <w:p w:rsidR="0057424C" w:rsidRPr="0057424C" w:rsidRDefault="0057424C" w:rsidP="0057424C">
      <w:pPr>
        <w:widowControl w:val="0"/>
        <w:numPr>
          <w:ilvl w:val="0"/>
          <w:numId w:val="4"/>
        </w:numPr>
        <w:tabs>
          <w:tab w:val="left" w:pos="86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Подача заявления на получение муниципальной услуги при наличии очереди - не более 15 минут.</w:t>
      </w:r>
    </w:p>
    <w:p w:rsidR="0057424C" w:rsidRPr="0057424C" w:rsidRDefault="0057424C" w:rsidP="0057424C">
      <w:pPr>
        <w:widowControl w:val="0"/>
        <w:numPr>
          <w:ilvl w:val="0"/>
          <w:numId w:val="4"/>
        </w:numPr>
        <w:tabs>
          <w:tab w:val="left" w:pos="946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получении результата предоставления муниципальной услуги максимальный срок ожидания в очереди не должен превышать 30 минут.</w:t>
      </w:r>
    </w:p>
    <w:p w:rsidR="0057424C" w:rsidRPr="0057424C" w:rsidRDefault="0057424C" w:rsidP="0057424C">
      <w:pPr>
        <w:widowControl w:val="0"/>
        <w:numPr>
          <w:ilvl w:val="0"/>
          <w:numId w:val="4"/>
        </w:numPr>
        <w:tabs>
          <w:tab w:val="left" w:pos="831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Срок регистрации заявителя о предоставлении муниципальной услуги в </w:t>
      </w: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течение одного дня с момента поступления заявления.</w:t>
      </w:r>
    </w:p>
    <w:p w:rsidR="0057424C" w:rsidRPr="0057424C" w:rsidRDefault="0057424C" w:rsidP="0057424C">
      <w:pPr>
        <w:widowControl w:val="0"/>
        <w:numPr>
          <w:ilvl w:val="0"/>
          <w:numId w:val="5"/>
        </w:numPr>
        <w:tabs>
          <w:tab w:val="left" w:pos="106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местам приема заявителей.</w:t>
      </w:r>
    </w:p>
    <w:p w:rsidR="0057424C" w:rsidRPr="0057424C" w:rsidRDefault="0057424C" w:rsidP="0057424C">
      <w:pPr>
        <w:widowControl w:val="0"/>
        <w:spacing w:after="0" w:line="322" w:lineRule="exact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Рабочие места специалистов, принимающих и рассматривающих заявления и документы, должны быть оборудованы персональными компьютером с возможностью доступа к необходимым информационным базам данных, печатающим и сканирующим устройством.</w:t>
      </w:r>
      <w:proofErr w:type="gramEnd"/>
    </w:p>
    <w:p w:rsidR="0057424C" w:rsidRPr="0057424C" w:rsidRDefault="0057424C" w:rsidP="0057424C">
      <w:pPr>
        <w:widowControl w:val="0"/>
        <w:numPr>
          <w:ilvl w:val="0"/>
          <w:numId w:val="5"/>
        </w:numPr>
        <w:tabs>
          <w:tab w:val="left" w:pos="1138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Показателями доступности и качества предоставления муниципальной услуги являются:</w:t>
      </w:r>
    </w:p>
    <w:p w:rsidR="0057424C" w:rsidRPr="0057424C" w:rsidRDefault="0057424C" w:rsidP="0057424C">
      <w:pPr>
        <w:widowControl w:val="0"/>
        <w:numPr>
          <w:ilvl w:val="0"/>
          <w:numId w:val="6"/>
        </w:numPr>
        <w:tabs>
          <w:tab w:val="left" w:pos="88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сроков приема и рассмотрения документов;</w:t>
      </w:r>
    </w:p>
    <w:p w:rsidR="0057424C" w:rsidRPr="0057424C" w:rsidRDefault="0057424C" w:rsidP="0057424C">
      <w:pPr>
        <w:widowControl w:val="0"/>
        <w:numPr>
          <w:ilvl w:val="0"/>
          <w:numId w:val="6"/>
        </w:numPr>
        <w:tabs>
          <w:tab w:val="left" w:pos="9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соблюдение срока получения результата муниципальной услуги;</w:t>
      </w:r>
    </w:p>
    <w:p w:rsidR="0057424C" w:rsidRPr="0057424C" w:rsidRDefault="0057424C" w:rsidP="0057424C">
      <w:pPr>
        <w:widowControl w:val="0"/>
        <w:numPr>
          <w:ilvl w:val="0"/>
          <w:numId w:val="6"/>
        </w:numPr>
        <w:tabs>
          <w:tab w:val="left" w:pos="1225"/>
        </w:tabs>
        <w:spacing w:after="341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наличие прецедентов (обоснованных жалоб) на нарушение Административного регламента, совершенных муниципальными служащими.</w:t>
      </w:r>
    </w:p>
    <w:p w:rsidR="0057424C" w:rsidRPr="0057424C" w:rsidRDefault="0057424C" w:rsidP="0057424C">
      <w:pPr>
        <w:keepNext/>
        <w:keepLines/>
        <w:widowControl w:val="0"/>
        <w:numPr>
          <w:ilvl w:val="0"/>
          <w:numId w:val="3"/>
        </w:numPr>
        <w:tabs>
          <w:tab w:val="left" w:pos="2047"/>
        </w:tabs>
        <w:spacing w:after="128" w:line="260" w:lineRule="exact"/>
        <w:ind w:left="16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bookmark0"/>
      <w:r w:rsidRPr="00574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Стандарт предоставления муниципальной услуги</w:t>
      </w:r>
      <w:bookmarkEnd w:id="0"/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6124"/>
      </w:tblGrid>
      <w:tr w:rsidR="0057424C" w:rsidRPr="0057424C" w:rsidTr="00DB0B84">
        <w:tc>
          <w:tcPr>
            <w:tcW w:w="4219" w:type="dxa"/>
          </w:tcPr>
          <w:p w:rsidR="0057424C" w:rsidRPr="0057424C" w:rsidRDefault="0057424C" w:rsidP="0057424C">
            <w:pPr>
              <w:keepNext/>
              <w:keepLines/>
              <w:widowControl w:val="0"/>
              <w:tabs>
                <w:tab w:val="left" w:pos="2047"/>
              </w:tabs>
              <w:spacing w:after="128" w:line="26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42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124" w:type="dxa"/>
          </w:tcPr>
          <w:p w:rsidR="0057424C" w:rsidRPr="0057424C" w:rsidRDefault="0057424C" w:rsidP="0057424C">
            <w:pPr>
              <w:keepNext/>
              <w:keepLines/>
              <w:widowControl w:val="0"/>
              <w:tabs>
                <w:tab w:val="left" w:pos="2047"/>
              </w:tabs>
              <w:spacing w:after="128" w:line="26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42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Содержание требований к стандарту</w:t>
            </w:r>
          </w:p>
        </w:tc>
      </w:tr>
      <w:tr w:rsidR="0057424C" w:rsidRPr="0057424C" w:rsidTr="00DB0B84">
        <w:tc>
          <w:tcPr>
            <w:tcW w:w="4219" w:type="dxa"/>
          </w:tcPr>
          <w:p w:rsidR="0057424C" w:rsidRPr="0057424C" w:rsidRDefault="0057424C" w:rsidP="00574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6124" w:type="dxa"/>
            <w:vAlign w:val="bottom"/>
          </w:tcPr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Утверждение схемы расположения земельного участка на кадастровом плане территории для предоставления на торгах </w:t>
            </w:r>
          </w:p>
        </w:tc>
      </w:tr>
      <w:tr w:rsidR="0057424C" w:rsidRPr="0057424C" w:rsidTr="00DB0B84">
        <w:tc>
          <w:tcPr>
            <w:tcW w:w="4219" w:type="dxa"/>
            <w:vAlign w:val="bottom"/>
          </w:tcPr>
          <w:p w:rsidR="0057424C" w:rsidRPr="0057424C" w:rsidRDefault="0057424C" w:rsidP="00574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124" w:type="dxa"/>
          </w:tcPr>
          <w:p w:rsidR="0057424C" w:rsidRPr="0057424C" w:rsidRDefault="0057424C" w:rsidP="0057424C">
            <w:pPr>
              <w:widowControl w:val="0"/>
              <w:spacing w:after="0" w:line="240" w:lineRule="auto"/>
              <w:ind w:left="20" w:right="40"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24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Уполномоченное лицо – </w:t>
            </w:r>
            <w:r w:rsidRPr="0057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отдела по земельным и имущественным отношениям администрации </w:t>
            </w:r>
            <w:proofErr w:type="spellStart"/>
            <w:r w:rsidRPr="0057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Кызылского</w:t>
            </w:r>
            <w:proofErr w:type="spellEnd"/>
            <w:r w:rsidRPr="0057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кожууна</w:t>
            </w:r>
            <w:proofErr w:type="spellEnd"/>
            <w:r w:rsidRPr="0057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(далее – специалист отдела).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424C" w:rsidRPr="0057424C" w:rsidTr="00DB0B84">
        <w:tc>
          <w:tcPr>
            <w:tcW w:w="4219" w:type="dxa"/>
          </w:tcPr>
          <w:p w:rsidR="0057424C" w:rsidRPr="0057424C" w:rsidRDefault="0057424C" w:rsidP="00574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2.3. Описание результата предоставления муниципальной услуги</w:t>
            </w:r>
          </w:p>
        </w:tc>
        <w:tc>
          <w:tcPr>
            <w:tcW w:w="6124" w:type="dxa"/>
          </w:tcPr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принятие решения об утверждении схемы расположения земельного участка на кадастровом плане территории для предоставления на торгах;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принятие решения </w:t>
            </w:r>
            <w:proofErr w:type="gramStart"/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об отказе в утверждении схемы расположения земельного участка для предоставления на торгах с указанием</w:t>
            </w:r>
            <w:proofErr w:type="gramEnd"/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оснований для отказа</w:t>
            </w:r>
          </w:p>
        </w:tc>
      </w:tr>
      <w:tr w:rsidR="0057424C" w:rsidRPr="0057424C" w:rsidTr="00DB0B84">
        <w:tc>
          <w:tcPr>
            <w:tcW w:w="4219" w:type="dxa"/>
          </w:tcPr>
          <w:p w:rsidR="0057424C" w:rsidRPr="0057424C" w:rsidRDefault="0057424C" w:rsidP="00574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2.4. Срок предоставления муниципальной услуги</w:t>
            </w:r>
          </w:p>
        </w:tc>
        <w:tc>
          <w:tcPr>
            <w:tcW w:w="6124" w:type="dxa"/>
          </w:tcPr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не более чем тридцать календарных дней со дня поступления заявления об утверждении схемы расположения земельного участка;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- не более двух месяцев со дня поступления заявления об утверждении схемы расположения земельного участка, в случае образования земельного участка для его продажи или предоставления в аренду.</w:t>
            </w:r>
          </w:p>
        </w:tc>
      </w:tr>
      <w:tr w:rsidR="0057424C" w:rsidRPr="0057424C" w:rsidTr="00DB0B84">
        <w:tc>
          <w:tcPr>
            <w:tcW w:w="4219" w:type="dxa"/>
          </w:tcPr>
          <w:p w:rsidR="0057424C" w:rsidRPr="0057424C" w:rsidRDefault="0057424C" w:rsidP="00574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2.5. Перечень нормативных правовых актов, регулирующих отношения, связи с предоставлением муниципальной услуг</w:t>
            </w:r>
          </w:p>
        </w:tc>
        <w:tc>
          <w:tcPr>
            <w:tcW w:w="6124" w:type="dxa"/>
          </w:tcPr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gramStart"/>
            <w:r w:rsidRPr="00574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- Конвенцией о правах инвалидов, принятой Резолюцией Генеральной ассамблеи ООН от 13 декабря 2006 г. № </w:t>
            </w: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61/106 (Бюллетень международных договоров, 2013, № 7);</w:t>
            </w:r>
            <w:proofErr w:type="gramEnd"/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Конституцией Российской Федерации от 12 декабря 1993 года (Собрание законодательства Российской Федерации, 2009, № 4, ст. 445; Официальный интернет - портал правовой информации </w:t>
            </w:r>
            <w:hyperlink r:id="rId12" w:history="1"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 w:bidi="en-US"/>
                </w:rPr>
                <w:t>http</w:t>
              </w:r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bidi="en-US"/>
                </w:rPr>
                <w:t>://</w:t>
              </w:r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 w:bidi="en-US"/>
                </w:rPr>
                <w:t>www</w:t>
              </w:r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 w:bidi="en-US"/>
                </w:rPr>
                <w:t>pravo</w:t>
              </w:r>
              <w:proofErr w:type="spellEnd"/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 w:bidi="en-US"/>
                </w:rPr>
                <w:t>gov</w:t>
              </w:r>
              <w:proofErr w:type="spellEnd"/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bidi="en-US"/>
                </w:rPr>
                <w:t>.</w:t>
              </w:r>
              <w:proofErr w:type="spellStart"/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 w:bidi="en-US"/>
                </w:rPr>
                <w:t>ru</w:t>
              </w:r>
              <w:proofErr w:type="spellEnd"/>
            </w:hyperlink>
            <w:r w:rsidRPr="0057424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01.08.2014; Собрание законодательства Российской Федерации, 04.08.2014, № 31, ст. 4398);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Градостроительным кодексом Российской Федерации от 29 декабря 2004 года № 190-ФЗ (Собрание законодательства Российской Федерации, 2005, № 1, часть 1 ст. 16; 2005, № 30, ст. 3128; 2006, № 1, ст. 21; № 23, ст. 2380; № 31, ст. 3442; № 50, ст. 5279; № 52, ст. </w:t>
            </w: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5498; 2007, № 1, </w:t>
            </w:r>
            <w:proofErr w:type="spellStart"/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ст.21</w:t>
            </w:r>
            <w:proofErr w:type="spellEnd"/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№ </w:t>
            </w:r>
            <w:proofErr w:type="spellStart"/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21,ст</w:t>
            </w:r>
            <w:proofErr w:type="spellEnd"/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2455; № 31, ст. 4012; № </w:t>
            </w:r>
            <w:proofErr w:type="gramStart"/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45, ст. 5417; № 46, ст. 5553; № 50, ст. 6237; 2008, № 20, ст. 2251; № 20, ст. 2260; № 29, ст. 3418; № 30, ст. 3604; № 30, ст. 3616; № 52, ст. 6236; 2009, № 1, ст. 17; 2009, № 29, ст. 3601; 2009, № 48, ст. 5711; 2009, № 52, ст. 6419);</w:t>
            </w:r>
            <w:proofErr w:type="gramEnd"/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Земельным кодексом Российской Федерации (Собрание законодательства РФ", 29.10.2001, </w:t>
            </w:r>
            <w:r w:rsidRPr="0057424C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N</w:t>
            </w:r>
            <w:r w:rsidRPr="0057424C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44, ст. 4147; Парламентская газета, № 204-205, 30.10.2001; Российская газета, № 211-212, 30.10.2001);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Федеральным законом от 06 октября 2003 года № 131- ФЗ «Об общих принципах организации местного самоуправления в Российской Федерации» (Собрание законодательства Российской Федерации, 06.10.2003, № 40, ст. 3822; Парламентская газета, № 186, 08.10.2003; Российская газета, № 202, 08.10.2003);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Федеральным законом от 27.07.2010 г. № 210-ФЗ «Об организации предоставления государственных и муниципальных услуг» (Российская газета от 30.07.2010 г. №168, Собрание законодательства Российской Федерации от 02.08.2010 № 31 ст. 4179, с последующими изменениями);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Федеральным законом от 06.04.2011 № 63-ФЗ «Об электронной подписи» (Парламентская газета, № 17, 08</w:t>
            </w: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14.04.2011; Российская газета, № 75, 08.04.2011; Собрание законодательства Российской Федерации, 11.04.2011, № 15, ст. 2036);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Федеральным законом от 02.05.2006 № 59-ФЗ «О порядке рассмотрения обращений граждан Российской Федерации» (Российская газета, № 95, 05.05.2006; Собрание законодательства Российской Федерации, 08.05.2006, № 19, ст. 2060; Парламентская газета, № 70-71, 05.2006);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Федеральным законом от 27.07.2006 г. № 152-ФЗ «О персональных данных» (Российская газета, № 165, 29.07.2006; Собрание законодательства Российской Федерации, 31.07.2006,</w:t>
            </w: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№ 31 (1 ч.),</w:t>
            </w: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ст. 3451; Парламентская газета, № 126-127, 03.08.2006);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- Федеральным законом «О государственном кадастре недвижимости» (Собрание законодательства Российской Федерации, 30.07.2007, № 31, ст. 4017; Российская газета, № 165, 01.08.2007; Парламентская газета, № 99-101, 09.08.2007);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    - Постановлением Правительства Российской Федерации от 30.04.2014 № 403 «Об исчерпывающем перечне процедур в сфере жилищного строительства» (Собрание законодательства Российской Федерации, 12.05.2014, № 19, ст. 2437; Официальный интернет-портал правовой информации </w:t>
            </w:r>
            <w:hyperlink r:id="rId13" w:history="1"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  <w:lang w:val="en-US" w:bidi="en-US"/>
                </w:rPr>
                <w:t>http</w:t>
              </w:r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://</w:t>
              </w:r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  <w:lang w:val="en-US" w:bidi="en-US"/>
                </w:rPr>
                <w:t>pravo</w:t>
              </w:r>
              <w:proofErr w:type="spellEnd"/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  <w:lang w:val="en-US" w:bidi="en-US"/>
                </w:rPr>
                <w:t>gov</w:t>
              </w:r>
              <w:proofErr w:type="spellEnd"/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</w:hyperlink>
            <w:r w:rsidRPr="00574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574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07.05.2014);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    -  Законом Республики Тыва от 2 июня 2006 г. № 1741 ВХ-1 «О градостроительной деятельности в Республике Тыва»;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    Уставом муниципального района «</w:t>
            </w:r>
            <w:proofErr w:type="spellStart"/>
            <w:r w:rsidRPr="00574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Кызылский</w:t>
            </w:r>
            <w:proofErr w:type="spellEnd"/>
            <w:r w:rsidRPr="00574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4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кожуун</w:t>
            </w:r>
            <w:proofErr w:type="spellEnd"/>
            <w:r w:rsidRPr="00574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Республики Тыва» (утвержден Решением Хурала представителей </w:t>
            </w:r>
            <w:proofErr w:type="spellStart"/>
            <w:r w:rsidRPr="00574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Кызылского</w:t>
            </w:r>
            <w:proofErr w:type="spellEnd"/>
            <w:r w:rsidRPr="00574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4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кожууна</w:t>
            </w:r>
            <w:proofErr w:type="spellEnd"/>
            <w:r w:rsidRPr="00574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№ 9 от 16.03.2011 г.).</w:t>
            </w:r>
          </w:p>
        </w:tc>
      </w:tr>
      <w:tr w:rsidR="0057424C" w:rsidRPr="0057424C" w:rsidTr="00DB0B84">
        <w:tc>
          <w:tcPr>
            <w:tcW w:w="4219" w:type="dxa"/>
          </w:tcPr>
          <w:p w:rsidR="0057424C" w:rsidRPr="0057424C" w:rsidRDefault="0057424C" w:rsidP="00574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2.6. Исчерпывающий перечень документов, необходимых для предоставления муниципальных услуг, подлежащих представлению заявителем</w:t>
            </w:r>
          </w:p>
        </w:tc>
        <w:tc>
          <w:tcPr>
            <w:tcW w:w="6124" w:type="dxa"/>
          </w:tcPr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Для получения муниципальной услуги заявитель предоставляет: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заявление об утверждении схемы расположения земельного участка на кадастровом плане территории;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схему расположения земельного участка на кадастровом плане территории, в которой должны быть отражены следующие показатели: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- координаты границ земельного участка;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- площадь земельного участка;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- кадастровый номер квартала;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- юридический адрес (или адресный ориентир);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- вид разрешенного использования;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- территориальная зона, в границах которой образуется земельный участок;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- категория земель, к которой относится образуемый земельный участок.</w:t>
            </w:r>
          </w:p>
        </w:tc>
      </w:tr>
      <w:tr w:rsidR="0057424C" w:rsidRPr="0057424C" w:rsidTr="00DB0B84">
        <w:tc>
          <w:tcPr>
            <w:tcW w:w="4219" w:type="dxa"/>
          </w:tcPr>
          <w:p w:rsidR="0057424C" w:rsidRPr="0057424C" w:rsidRDefault="0057424C" w:rsidP="00574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2.7.Уполномоченный</w:t>
            </w:r>
            <w:proofErr w:type="spellEnd"/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 не вправе требовать от заявителя</w:t>
            </w:r>
          </w:p>
        </w:tc>
        <w:tc>
          <w:tcPr>
            <w:tcW w:w="6124" w:type="dxa"/>
            <w:vAlign w:val="bottom"/>
          </w:tcPr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допускается требовать иные документы для предоставления муниципальной услуги за исключением указанных документов в </w:t>
            </w:r>
            <w:proofErr w:type="spellStart"/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п.2.6</w:t>
            </w:r>
            <w:proofErr w:type="spellEnd"/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. настоящего регламента.</w:t>
            </w:r>
          </w:p>
        </w:tc>
      </w:tr>
      <w:tr w:rsidR="0057424C" w:rsidRPr="0057424C" w:rsidTr="00DB0B84">
        <w:tc>
          <w:tcPr>
            <w:tcW w:w="4219" w:type="dxa"/>
          </w:tcPr>
          <w:p w:rsidR="0057424C" w:rsidRPr="0057424C" w:rsidRDefault="0057424C" w:rsidP="005742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2.8 Исчерпывающий перечень оснований для отказа в предоставлении муниципальной услуги</w:t>
            </w:r>
          </w:p>
        </w:tc>
        <w:tc>
          <w:tcPr>
            <w:tcW w:w="6124" w:type="dxa"/>
          </w:tcPr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 для отказа в предоставлении муниципальной услуги: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- несоответствие схемы расположения земельного участка ее форме, формату или требованиям к ее подготовке;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-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разработка схемы расположения земельного участка с нарушением предусмотренных статьей 11.9 Земельного Кодекса требований к образуемым земельным участкам;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-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-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 Статья 11.9. Требования к образуемым и измененным земельным участкам: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1. Предельные (максимальные и минимальные) размеры земельных участков, в отношении которых в соответствии с</w:t>
            </w:r>
            <w:r w:rsidRPr="005742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законодательством </w:t>
            </w:r>
            <w:r w:rsidRPr="005742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 градостроительной деятельности устанавливаются градостроительные регламенты, определяются такими градостроительными регламентами.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2. Предельные (максимальные и минимальные) размеры земельных участков, на которые действие градостроительных регламентов</w:t>
            </w: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</w:t>
            </w:r>
            <w:r w:rsidRPr="005742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распространяется</w:t>
            </w:r>
            <w:r w:rsidRPr="005742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742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или в отношении которых градостроительные регламенты </w:t>
            </w:r>
            <w:hyperlink r:id="rId14" w:history="1">
              <w:r w:rsidRPr="0057424C">
                <w:rPr>
                  <w:rFonts w:ascii="Times New Roman" w:eastAsia="Calibri" w:hAnsi="Times New Roman" w:cs="Times New Roman"/>
                  <w:sz w:val="24"/>
                  <w:szCs w:val="24"/>
                </w:rPr>
                <w:t>не</w:t>
              </w:r>
            </w:hyperlink>
            <w:r w:rsidRPr="005742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устанавливаются, определяются в соответствии с настоящим Кодексом, другими </w:t>
            </w:r>
            <w:r w:rsidRPr="005742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федеральными законами.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3. Границы земельных участков не должны пересекать границы муниципальных образований и (или) границы населенных пунктов.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4. Не допускается образование земельных участков, если их образование приводит к невозможности разрешенного использования расположенных на таких земельных участках объектов недвижимости.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5. Не допускается раздел, перераспределение или выдел земельных участков, если сохраняемые в отношении образуемых земельных участков обременения (ограничения) не позволяют использовать указанные земельные участки в соответствии с разрешенным использованием.</w:t>
            </w:r>
          </w:p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6. Образование земельных участков не должно приводить к вклиниванию, </w:t>
            </w:r>
            <w:proofErr w:type="spellStart"/>
            <w:r w:rsidRPr="005742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вкрапливанию</w:t>
            </w:r>
            <w:proofErr w:type="spellEnd"/>
            <w:r w:rsidRPr="005742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нарушать требования, установленные настоящим Кодексом, другими федеральными законами.</w:t>
            </w:r>
          </w:p>
        </w:tc>
      </w:tr>
      <w:tr w:rsidR="0057424C" w:rsidRPr="0057424C" w:rsidTr="00DB0B84">
        <w:tc>
          <w:tcPr>
            <w:tcW w:w="4219" w:type="dxa"/>
          </w:tcPr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2.9. Порядок оплаты за предоставление муниципальной услуги</w:t>
            </w:r>
          </w:p>
        </w:tc>
        <w:tc>
          <w:tcPr>
            <w:tcW w:w="6124" w:type="dxa"/>
          </w:tcPr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Предоставляется на бесплатной основе</w:t>
            </w:r>
          </w:p>
        </w:tc>
      </w:tr>
      <w:tr w:rsidR="0057424C" w:rsidRPr="0057424C" w:rsidTr="00DB0B84">
        <w:tc>
          <w:tcPr>
            <w:tcW w:w="4219" w:type="dxa"/>
          </w:tcPr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2.10. Форма подачи документов заявителем </w:t>
            </w:r>
          </w:p>
        </w:tc>
        <w:tc>
          <w:tcPr>
            <w:tcW w:w="6124" w:type="dxa"/>
          </w:tcPr>
          <w:p w:rsidR="0057424C" w:rsidRPr="0057424C" w:rsidRDefault="0057424C" w:rsidP="005742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24C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Ограничения по форме подачи заявителем документов на проведение процедуры не установлены</w:t>
            </w:r>
          </w:p>
        </w:tc>
      </w:tr>
    </w:tbl>
    <w:p w:rsidR="0057424C" w:rsidRPr="0057424C" w:rsidRDefault="0057424C" w:rsidP="0057424C">
      <w:pPr>
        <w:widowControl w:val="0"/>
        <w:numPr>
          <w:ilvl w:val="0"/>
          <w:numId w:val="3"/>
        </w:numPr>
        <w:tabs>
          <w:tab w:val="left" w:pos="882"/>
        </w:tabs>
        <w:spacing w:before="235" w:after="0" w:line="322" w:lineRule="exact"/>
        <w:ind w:left="560" w:right="4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</w:t>
      </w:r>
    </w:p>
    <w:p w:rsidR="0057424C" w:rsidRPr="0057424C" w:rsidRDefault="0057424C" w:rsidP="0057424C">
      <w:pPr>
        <w:widowControl w:val="0"/>
        <w:spacing w:after="0" w:line="322" w:lineRule="exact"/>
        <w:ind w:right="4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особенности выполнения административных процедур (действий) </w:t>
      </w:r>
      <w:proofErr w:type="gramStart"/>
      <w:r w:rsidRPr="00574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proofErr w:type="gramEnd"/>
    </w:p>
    <w:p w:rsidR="0057424C" w:rsidRPr="0057424C" w:rsidRDefault="0057424C" w:rsidP="0057424C">
      <w:pPr>
        <w:widowControl w:val="0"/>
        <w:spacing w:after="30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электронной форме</w:t>
      </w:r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13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Описание последовательности действий при предоставлении муниципальной услуги</w:t>
      </w:r>
    </w:p>
    <w:p w:rsidR="0057424C" w:rsidRPr="0057424C" w:rsidRDefault="0057424C" w:rsidP="0057424C">
      <w:pPr>
        <w:widowControl w:val="0"/>
        <w:numPr>
          <w:ilvl w:val="2"/>
          <w:numId w:val="3"/>
        </w:numPr>
        <w:tabs>
          <w:tab w:val="left" w:pos="13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Предоставление муниципальной услуги включает в себя следующие процедуры:</w:t>
      </w:r>
    </w:p>
    <w:p w:rsidR="0057424C" w:rsidRPr="0057424C" w:rsidRDefault="0057424C" w:rsidP="0057424C">
      <w:pPr>
        <w:widowControl w:val="0"/>
        <w:numPr>
          <w:ilvl w:val="0"/>
          <w:numId w:val="4"/>
        </w:numPr>
        <w:tabs>
          <w:tab w:val="left" w:pos="7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и регистрация заявления;</w:t>
      </w:r>
    </w:p>
    <w:p w:rsidR="0057424C" w:rsidRPr="0057424C" w:rsidRDefault="0057424C" w:rsidP="0057424C">
      <w:pPr>
        <w:widowControl w:val="0"/>
        <w:numPr>
          <w:ilvl w:val="0"/>
          <w:numId w:val="4"/>
        </w:numPr>
        <w:tabs>
          <w:tab w:val="left" w:pos="8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57424C" w:rsidRPr="0057424C" w:rsidRDefault="0057424C" w:rsidP="0057424C">
      <w:pPr>
        <w:widowControl w:val="0"/>
        <w:numPr>
          <w:ilvl w:val="0"/>
          <w:numId w:val="4"/>
        </w:numPr>
        <w:tabs>
          <w:tab w:val="left" w:pos="8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рассмотрение полученных ответов на межведомственные запросы и принятие решения об утверждении схемы расположения земельного участка или об отказе в утверждении схемы, с указанием причин отказа;</w:t>
      </w:r>
    </w:p>
    <w:p w:rsidR="0057424C" w:rsidRPr="0057424C" w:rsidRDefault="0057424C" w:rsidP="0057424C">
      <w:pPr>
        <w:widowControl w:val="0"/>
        <w:numPr>
          <w:ilvl w:val="0"/>
          <w:numId w:val="4"/>
        </w:numPr>
        <w:tabs>
          <w:tab w:val="left" w:pos="1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выдача (направление) результата предоставления муниципальной услуги.</w:t>
      </w:r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10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и регистрация заявления.</w:t>
      </w:r>
    </w:p>
    <w:p w:rsidR="0057424C" w:rsidRPr="0057424C" w:rsidRDefault="0057424C" w:rsidP="005742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3.2.1.Основанием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начала исполнения муниципальной услуги является факт подачи заявления с приложением необходимых документов.</w:t>
      </w:r>
    </w:p>
    <w:p w:rsidR="0057424C" w:rsidRPr="0057424C" w:rsidRDefault="0057424C" w:rsidP="0057424C">
      <w:pPr>
        <w:widowControl w:val="0"/>
        <w:numPr>
          <w:ilvl w:val="0"/>
          <w:numId w:val="7"/>
        </w:numPr>
        <w:tabs>
          <w:tab w:val="left" w:pos="12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Заявитель подает письменное заявление в письменной или электронной форме о предоставлении муниципальной услуги и представляет документы в соответствии с пунктом 2.6. настоящего Регламента в уполномоченный орган.</w:t>
      </w:r>
    </w:p>
    <w:p w:rsidR="0057424C" w:rsidRPr="0057424C" w:rsidRDefault="0057424C" w:rsidP="0057424C">
      <w:pPr>
        <w:widowControl w:val="0"/>
        <w:numPr>
          <w:ilvl w:val="0"/>
          <w:numId w:val="7"/>
        </w:numPr>
        <w:tabs>
          <w:tab w:val="left" w:pos="12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Прием и регистрация заявления в специальном журнале.</w:t>
      </w:r>
    </w:p>
    <w:p w:rsidR="0057424C" w:rsidRPr="0057424C" w:rsidRDefault="0057424C" w:rsidP="0057424C">
      <w:pPr>
        <w:widowControl w:val="0"/>
        <w:numPr>
          <w:ilvl w:val="0"/>
          <w:numId w:val="7"/>
        </w:numPr>
        <w:tabs>
          <w:tab w:val="left" w:pos="13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Вручение заявителю расписки в получении заявления. Процедуры, устанавливаемые настоящим пунктом, осуществляются в течение 15 минут.</w:t>
      </w:r>
    </w:p>
    <w:p w:rsidR="0057424C" w:rsidRPr="0057424C" w:rsidRDefault="0057424C" w:rsidP="0057424C">
      <w:pPr>
        <w:widowControl w:val="0"/>
        <w:numPr>
          <w:ilvl w:val="0"/>
          <w:numId w:val="7"/>
        </w:numPr>
        <w:tabs>
          <w:tab w:val="left" w:pos="12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Результат процедур: принятое и зарегистрированное заявление.</w:t>
      </w:r>
    </w:p>
    <w:p w:rsidR="0057424C" w:rsidRPr="0057424C" w:rsidRDefault="0057424C" w:rsidP="005742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3.3. </w:t>
      </w:r>
      <w:proofErr w:type="gram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одного рабочего дня, следующего за днем регистрации поступившего заявления, должностное лицо уполномоченного органа, ответственное за предоставление муниципальной услуги,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необходимые для предоставления муниципальной услуги документы, в случае, если указанные документы не были представлены заявителем самостоятельно.</w:t>
      </w:r>
      <w:proofErr w:type="gramEnd"/>
    </w:p>
    <w:p w:rsidR="0057424C" w:rsidRPr="0057424C" w:rsidRDefault="0057424C" w:rsidP="0057424C">
      <w:pPr>
        <w:widowControl w:val="0"/>
        <w:numPr>
          <w:ilvl w:val="0"/>
          <w:numId w:val="8"/>
        </w:numPr>
        <w:tabs>
          <w:tab w:val="left" w:pos="12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Направление межведомственного запроса, допускаются только в целях, связанных с предоставлением муниципальной услуги. Межведомственный запрос о представлении документов, необходимых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7.2 Федерального закона от 27 июля 2010 года № 210-ФЗ «Об организации предоставления государственных и муниципальных услуг».</w:t>
      </w:r>
    </w:p>
    <w:p w:rsidR="0057424C" w:rsidRPr="0057424C" w:rsidRDefault="0057424C" w:rsidP="0057424C">
      <w:pPr>
        <w:widowControl w:val="0"/>
        <w:numPr>
          <w:ilvl w:val="0"/>
          <w:numId w:val="8"/>
        </w:numPr>
        <w:tabs>
          <w:tab w:val="left" w:pos="16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57424C" w:rsidRPr="0057424C" w:rsidRDefault="0057424C" w:rsidP="0057424C">
      <w:pPr>
        <w:widowControl w:val="0"/>
        <w:numPr>
          <w:ilvl w:val="0"/>
          <w:numId w:val="8"/>
        </w:numPr>
        <w:tabs>
          <w:tab w:val="left" w:pos="14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Должностное лицо уполномоченного органа, ответственное за предоставление муниципальной услуги, приобщает ответы на межведомственные запросы к соответствующему заявлению. В случае </w:t>
      </w:r>
      <w:proofErr w:type="gram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поступления</w:t>
      </w:r>
      <w:proofErr w:type="gram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ответа на межведомственный запрос в установленный срок уполномоченным органом принимаются меры, предусмотренные законодательством Российской Федерации.</w:t>
      </w:r>
    </w:p>
    <w:p w:rsidR="0057424C" w:rsidRPr="0057424C" w:rsidRDefault="0057424C" w:rsidP="0057424C">
      <w:pPr>
        <w:widowControl w:val="0"/>
        <w:numPr>
          <w:ilvl w:val="0"/>
          <w:numId w:val="8"/>
        </w:numPr>
        <w:tabs>
          <w:tab w:val="left" w:pos="1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административной процедуры является получение в рамках межведомственного информационного взаимодействия информации (документов), необходимой для предоставления муниципальной услуги заявителю.</w:t>
      </w:r>
    </w:p>
    <w:p w:rsidR="0057424C" w:rsidRPr="0057424C" w:rsidRDefault="0057424C" w:rsidP="0057424C">
      <w:pPr>
        <w:widowControl w:val="0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Рассмотрение документов и принятие решения об утверждении схемы расположения земельного участка или об отказе в утверждении схемы, с указанием причин отказа.</w:t>
      </w:r>
    </w:p>
    <w:p w:rsidR="0057424C" w:rsidRPr="0057424C" w:rsidRDefault="0057424C" w:rsidP="0057424C">
      <w:pPr>
        <w:widowControl w:val="0"/>
        <w:numPr>
          <w:ilvl w:val="0"/>
          <w:numId w:val="10"/>
        </w:numPr>
        <w:tabs>
          <w:tab w:val="left" w:pos="14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Основанием для начала административной процедуры является поступление заявления с комплектом документов специалисту Администрации.</w:t>
      </w:r>
    </w:p>
    <w:p w:rsidR="0057424C" w:rsidRPr="0057424C" w:rsidRDefault="0057424C" w:rsidP="0057424C">
      <w:pPr>
        <w:widowControl w:val="0"/>
        <w:numPr>
          <w:ilvl w:val="0"/>
          <w:numId w:val="10"/>
        </w:numPr>
        <w:tabs>
          <w:tab w:val="left" w:pos="13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 Администрации проводит проверку их на соответствие законодательству и наличие всех необходимых документов, в соответствии с пунктом 2.6 настоящего регламента.</w:t>
      </w:r>
    </w:p>
    <w:p w:rsidR="0057424C" w:rsidRPr="0057424C" w:rsidRDefault="0057424C" w:rsidP="0057424C">
      <w:pPr>
        <w:widowControl w:val="0"/>
        <w:numPr>
          <w:ilvl w:val="0"/>
          <w:numId w:val="10"/>
        </w:numPr>
        <w:tabs>
          <w:tab w:val="left" w:pos="131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итогам проведенной проверки специалист Администрации готовит проект постановления Администрации об утверждении схемы расположения земельного участка, либо подготавливает мотивированный отказ в предоставлении муниципальной услуги;</w:t>
      </w:r>
    </w:p>
    <w:p w:rsidR="0057424C" w:rsidRPr="0057424C" w:rsidRDefault="0057424C" w:rsidP="0057424C">
      <w:pPr>
        <w:widowControl w:val="0"/>
        <w:numPr>
          <w:ilvl w:val="0"/>
          <w:numId w:val="10"/>
        </w:numPr>
        <w:tabs>
          <w:tab w:val="left" w:pos="131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Направление Председателю администрации проекта постановления на согласование и утверждение, либо мотивированного отказа в предоставлении муниципальной услуги;</w:t>
      </w:r>
    </w:p>
    <w:p w:rsidR="0057424C" w:rsidRPr="0057424C" w:rsidRDefault="0057424C" w:rsidP="0057424C">
      <w:pPr>
        <w:widowControl w:val="0"/>
        <w:numPr>
          <w:ilvl w:val="0"/>
          <w:numId w:val="10"/>
        </w:numPr>
        <w:tabs>
          <w:tab w:val="left" w:pos="15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 процедуры: постановление об утверждении схемы расположения земельного участка или направление мотивированного отказа в предоставлении муниципальной услуги.</w:t>
      </w:r>
    </w:p>
    <w:p w:rsidR="0057424C" w:rsidRPr="0057424C" w:rsidRDefault="0057424C" w:rsidP="0057424C">
      <w:pPr>
        <w:widowControl w:val="0"/>
        <w:numPr>
          <w:ilvl w:val="0"/>
          <w:numId w:val="9"/>
        </w:num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Направление заявителю результата муниципальной услуги.</w:t>
      </w:r>
    </w:p>
    <w:p w:rsidR="0057424C" w:rsidRPr="0057424C" w:rsidRDefault="0057424C" w:rsidP="0057424C">
      <w:pPr>
        <w:widowControl w:val="0"/>
        <w:tabs>
          <w:tab w:val="left" w:pos="10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right="40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Порядок и формы </w:t>
      </w:r>
      <w:proofErr w:type="gramStart"/>
      <w:r w:rsidRPr="00574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контроля за</w:t>
      </w:r>
      <w:proofErr w:type="gramEnd"/>
      <w:r w:rsidRPr="00574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предоставлением муниципальной</w:t>
      </w:r>
    </w:p>
    <w:p w:rsidR="0057424C" w:rsidRPr="0057424C" w:rsidRDefault="0057424C" w:rsidP="0057424C">
      <w:pPr>
        <w:widowControl w:val="0"/>
        <w:spacing w:after="12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услуги</w:t>
      </w:r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11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Контроль за</w:t>
      </w:r>
      <w:proofErr w:type="gram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должностного лица органа местного самоуправления.</w:t>
      </w:r>
    </w:p>
    <w:p w:rsidR="0057424C" w:rsidRPr="0057424C" w:rsidRDefault="0057424C" w:rsidP="005742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Формами </w:t>
      </w:r>
      <w:proofErr w:type="gram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соблюдением исполнения административных процедур являются:</w:t>
      </w:r>
    </w:p>
    <w:p w:rsidR="0057424C" w:rsidRPr="0057424C" w:rsidRDefault="0057424C" w:rsidP="0057424C">
      <w:pPr>
        <w:widowControl w:val="0"/>
        <w:numPr>
          <w:ilvl w:val="0"/>
          <w:numId w:val="11"/>
        </w:numPr>
        <w:tabs>
          <w:tab w:val="left" w:pos="8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57424C" w:rsidRPr="0057424C" w:rsidRDefault="0057424C" w:rsidP="0057424C">
      <w:pPr>
        <w:widowControl w:val="0"/>
        <w:numPr>
          <w:ilvl w:val="0"/>
          <w:numId w:val="11"/>
        </w:numPr>
        <w:tabs>
          <w:tab w:val="left" w:pos="8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проводимые в установленном порядке проверки ведения делопроизводства;</w:t>
      </w:r>
    </w:p>
    <w:p w:rsidR="0057424C" w:rsidRPr="0057424C" w:rsidRDefault="0057424C" w:rsidP="0057424C">
      <w:pPr>
        <w:widowControl w:val="0"/>
        <w:numPr>
          <w:ilvl w:val="0"/>
          <w:numId w:val="11"/>
        </w:numPr>
        <w:tabs>
          <w:tab w:val="left" w:pos="8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проведение в установленном порядке контрольных </w:t>
      </w:r>
      <w:proofErr w:type="gram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проверок соблюдения процедур предоставления муниципальной услуги</w:t>
      </w:r>
      <w:proofErr w:type="gram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7424C" w:rsidRPr="0057424C" w:rsidRDefault="0057424C" w:rsidP="005742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 (на основании жалоб заявителя).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57424C" w:rsidRPr="0057424C" w:rsidRDefault="0057424C" w:rsidP="005742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целях осуществления </w:t>
      </w:r>
      <w:proofErr w:type="gram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совершением действий при предоставлении муниципальной услуги и принятии решений председателя Администрации представляются справки о результатах предоставления муниципальной услуги.</w:t>
      </w:r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1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Текущий </w:t>
      </w:r>
      <w:proofErr w:type="gram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курирующим заместителем председателя Администрации, ответственным за организацию работы по предоставлению муниципальной услуги.</w:t>
      </w:r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12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57424C" w:rsidRPr="0057424C" w:rsidRDefault="0057424C" w:rsidP="005742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10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Председатель органа местного самоуправления несет ответственность за несвоевременное рассмотрение обращений заявителей.</w:t>
      </w:r>
    </w:p>
    <w:p w:rsidR="0057424C" w:rsidRPr="0057424C" w:rsidRDefault="0057424C" w:rsidP="005742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Курирующий заместитель председателя Администрации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57424C" w:rsidRPr="0057424C" w:rsidRDefault="0057424C" w:rsidP="005742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Должностное лицо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57424C" w:rsidRPr="0057424C" w:rsidRDefault="0057424C" w:rsidP="005742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keepNext/>
        <w:keepLines/>
        <w:widowControl w:val="0"/>
        <w:numPr>
          <w:ilvl w:val="0"/>
          <w:numId w:val="3"/>
        </w:numPr>
        <w:tabs>
          <w:tab w:val="left" w:pos="86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1" w:name="bookmark1"/>
      <w:r w:rsidRPr="00574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  <w:bookmarkEnd w:id="1"/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Получатели муниципальной услуги имеют право на обжалование в досудебном порядке действий (бездействия) сотрудников Администрации, участвующих в предоставлении муниципальной услуги.</w:t>
      </w:r>
    </w:p>
    <w:p w:rsidR="0057424C" w:rsidRPr="0057424C" w:rsidRDefault="0057424C" w:rsidP="0057424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Заявитель может обратиться с жалобой, в том числе в следующих случаях:</w:t>
      </w:r>
    </w:p>
    <w:p w:rsidR="0057424C" w:rsidRPr="0057424C" w:rsidRDefault="0057424C" w:rsidP="0057424C">
      <w:pPr>
        <w:widowControl w:val="0"/>
        <w:numPr>
          <w:ilvl w:val="0"/>
          <w:numId w:val="12"/>
        </w:numPr>
        <w:tabs>
          <w:tab w:val="left" w:pos="8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нарушение срока регистрации запроса заявителя о предоставлении муниципальной услуги;</w:t>
      </w:r>
    </w:p>
    <w:p w:rsidR="0057424C" w:rsidRPr="0057424C" w:rsidRDefault="0057424C" w:rsidP="0057424C">
      <w:pPr>
        <w:widowControl w:val="0"/>
        <w:numPr>
          <w:ilvl w:val="0"/>
          <w:numId w:val="12"/>
        </w:numPr>
        <w:tabs>
          <w:tab w:val="left" w:pos="9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нарушение срока предоставления муниципальной услуги;</w:t>
      </w:r>
    </w:p>
    <w:p w:rsidR="0057424C" w:rsidRPr="0057424C" w:rsidRDefault="0057424C" w:rsidP="0057424C">
      <w:pPr>
        <w:widowControl w:val="0"/>
        <w:numPr>
          <w:ilvl w:val="0"/>
          <w:numId w:val="12"/>
        </w:numPr>
        <w:tabs>
          <w:tab w:val="left" w:pos="8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требование у заявителя документов, не предусмотренных нормативными </w:t>
      </w: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правовыми актами Российской Федерации, Республики Тыва, муниципального района «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Тыва» для предоставления муниципальной услуги;</w:t>
      </w:r>
    </w:p>
    <w:p w:rsidR="0057424C" w:rsidRPr="0057424C" w:rsidRDefault="0057424C" w:rsidP="0057424C">
      <w:pPr>
        <w:widowControl w:val="0"/>
        <w:numPr>
          <w:ilvl w:val="0"/>
          <w:numId w:val="12"/>
        </w:numPr>
        <w:tabs>
          <w:tab w:val="left" w:pos="8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Республики Тыва, муниципального района «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Тыва» для предоставления муниципальной услуги, у заявителя;</w:t>
      </w:r>
    </w:p>
    <w:p w:rsidR="0057424C" w:rsidRPr="0057424C" w:rsidRDefault="0057424C" w:rsidP="0057424C">
      <w:pPr>
        <w:widowControl w:val="0"/>
        <w:numPr>
          <w:ilvl w:val="0"/>
          <w:numId w:val="12"/>
        </w:numPr>
        <w:tabs>
          <w:tab w:val="left" w:pos="8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Тыва, муниципального района «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Тыва»;</w:t>
      </w:r>
    </w:p>
    <w:p w:rsidR="0057424C" w:rsidRPr="0057424C" w:rsidRDefault="0057424C" w:rsidP="0057424C">
      <w:pPr>
        <w:widowControl w:val="0"/>
        <w:numPr>
          <w:ilvl w:val="0"/>
          <w:numId w:val="12"/>
        </w:numPr>
        <w:tabs>
          <w:tab w:val="left" w:pos="88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Тыва, муниципального района «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Тыва»;</w:t>
      </w:r>
    </w:p>
    <w:p w:rsidR="0057424C" w:rsidRPr="0057424C" w:rsidRDefault="0057424C" w:rsidP="0057424C">
      <w:pPr>
        <w:widowControl w:val="0"/>
        <w:numPr>
          <w:ilvl w:val="0"/>
          <w:numId w:val="12"/>
        </w:numPr>
        <w:tabs>
          <w:tab w:val="left" w:pos="8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115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Жалоба подается в письменной форме на бумажном носителе или в электронной форме.</w:t>
      </w:r>
    </w:p>
    <w:p w:rsidR="0057424C" w:rsidRPr="0057424C" w:rsidRDefault="0057424C" w:rsidP="005742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муниципального района «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Кызылский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кожуун</w:t>
      </w:r>
      <w:proofErr w:type="spellEnd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Республики Тыва» (</w:t>
      </w:r>
      <w:hyperlink r:id="rId15" w:history="1"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admkuzulrauon</w:t>
        </w:r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@</w:t>
        </w:r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mail</w:t>
        </w:r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ru</w:t>
        </w:r>
      </w:hyperlink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Единого портала государственных и муниципальных услуг (</w:t>
      </w:r>
      <w:hyperlink r:id="rId16" w:history="1"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http</w:t>
        </w:r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://</w:t>
        </w:r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www</w:t>
        </w:r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gosuslugi</w:t>
        </w:r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.</w:t>
        </w:r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val="en-US" w:eastAsia="ru-RU"/>
          </w:rPr>
          <w:t>ru</w:t>
        </w:r>
        <w:r w:rsidRPr="0057424C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lang w:eastAsia="ru-RU"/>
          </w:rPr>
          <w:t>/</w:t>
        </w:r>
      </w:hyperlink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а также может быть принята при личном приеме заявителя.</w:t>
      </w:r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11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Жалоба должна содержать следующую информацию:</w:t>
      </w:r>
    </w:p>
    <w:p w:rsidR="0057424C" w:rsidRPr="0057424C" w:rsidRDefault="0057424C" w:rsidP="0057424C">
      <w:pPr>
        <w:widowControl w:val="0"/>
        <w:numPr>
          <w:ilvl w:val="0"/>
          <w:numId w:val="13"/>
        </w:numPr>
        <w:tabs>
          <w:tab w:val="left" w:pos="10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57424C" w:rsidRPr="0057424C" w:rsidRDefault="0057424C" w:rsidP="0057424C">
      <w:pPr>
        <w:widowControl w:val="0"/>
        <w:numPr>
          <w:ilvl w:val="0"/>
          <w:numId w:val="13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7424C" w:rsidRPr="0057424C" w:rsidRDefault="0057424C" w:rsidP="0057424C">
      <w:pPr>
        <w:widowControl w:val="0"/>
        <w:numPr>
          <w:ilvl w:val="0"/>
          <w:numId w:val="13"/>
        </w:num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57424C" w:rsidRPr="0057424C" w:rsidRDefault="0057424C" w:rsidP="0057424C">
      <w:pPr>
        <w:widowControl w:val="0"/>
        <w:numPr>
          <w:ilvl w:val="0"/>
          <w:numId w:val="13"/>
        </w:numPr>
        <w:tabs>
          <w:tab w:val="left" w:pos="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11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12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Жалоба подписывается подавшим ее получателем муниципальной услуги.</w:t>
      </w:r>
    </w:p>
    <w:p w:rsidR="0057424C" w:rsidRPr="0057424C" w:rsidRDefault="0057424C" w:rsidP="0057424C">
      <w:pPr>
        <w:widowControl w:val="0"/>
        <w:numPr>
          <w:ilvl w:val="1"/>
          <w:numId w:val="3"/>
        </w:numPr>
        <w:tabs>
          <w:tab w:val="left" w:pos="11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результатам рассмотрения жалобы руководитель Администрации (глава муниципального района) принимает одно из следующих решений:</w:t>
      </w:r>
    </w:p>
    <w:p w:rsidR="0057424C" w:rsidRPr="0057424C" w:rsidRDefault="0057424C" w:rsidP="0057424C">
      <w:pPr>
        <w:widowControl w:val="0"/>
        <w:numPr>
          <w:ilvl w:val="0"/>
          <w:numId w:val="14"/>
        </w:numPr>
        <w:tabs>
          <w:tab w:val="left" w:pos="9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удовлетворяет жалобу, в том числе в форме отмены принятого решения, исправления,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Тыва, а также в иных формах;</w:t>
      </w:r>
      <w:proofErr w:type="gramEnd"/>
    </w:p>
    <w:p w:rsidR="0057424C" w:rsidRPr="0057424C" w:rsidRDefault="0057424C" w:rsidP="0057424C">
      <w:pPr>
        <w:widowControl w:val="0"/>
        <w:numPr>
          <w:ilvl w:val="0"/>
          <w:numId w:val="14"/>
        </w:numPr>
        <w:tabs>
          <w:tab w:val="left" w:pos="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отказывает в удовлетворении жалобы.</w:t>
      </w:r>
    </w:p>
    <w:p w:rsidR="0057424C" w:rsidRPr="0057424C" w:rsidRDefault="0057424C" w:rsidP="005742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57424C" w:rsidRPr="0057424C" w:rsidSect="0057424C">
          <w:pgSz w:w="11909" w:h="16838"/>
          <w:pgMar w:top="567" w:right="985" w:bottom="709" w:left="988" w:header="0" w:footer="3" w:gutter="0"/>
          <w:cols w:space="720"/>
          <w:noEndnote/>
          <w:docGrid w:linePitch="360"/>
        </w:sectPr>
      </w:pPr>
      <w:r w:rsidRPr="005742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7424C" w:rsidRPr="0057424C" w:rsidRDefault="0057424C" w:rsidP="0057424C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579" w:line="322" w:lineRule="exact"/>
        <w:ind w:left="4820" w:right="8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579" w:line="322" w:lineRule="exact"/>
        <w:ind w:left="4820" w:right="8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579" w:line="322" w:lineRule="exact"/>
        <w:ind w:left="4820" w:right="8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579" w:line="322" w:lineRule="exact"/>
        <w:ind w:left="4820" w:right="8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579" w:line="322" w:lineRule="exact"/>
        <w:ind w:left="4820" w:right="8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579" w:line="322" w:lineRule="exact"/>
        <w:ind w:left="4820" w:right="8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579" w:line="322" w:lineRule="exact"/>
        <w:ind w:left="4820" w:right="8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579" w:line="322" w:lineRule="exact"/>
        <w:ind w:left="4820" w:right="8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0" w:line="322" w:lineRule="exact"/>
        <w:ind w:left="4820" w:right="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424C">
        <w:rPr>
          <w:rFonts w:ascii="Times New Roman" w:eastAsia="Times New Roman" w:hAnsi="Times New Roman" w:cs="Times New Roman"/>
          <w:sz w:val="26"/>
          <w:szCs w:val="26"/>
        </w:rPr>
        <w:t>Приложение № 1</w:t>
      </w:r>
    </w:p>
    <w:p w:rsidR="0057424C" w:rsidRPr="0057424C" w:rsidRDefault="0057424C" w:rsidP="0057424C">
      <w:pPr>
        <w:widowControl w:val="0"/>
        <w:spacing w:after="0" w:line="322" w:lineRule="exact"/>
        <w:ind w:left="4820" w:right="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57424C" w:rsidRPr="0057424C" w:rsidRDefault="0057424C" w:rsidP="0057424C">
      <w:pPr>
        <w:widowControl w:val="0"/>
        <w:spacing w:after="0" w:line="322" w:lineRule="exact"/>
        <w:ind w:left="4820" w:right="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424C">
        <w:rPr>
          <w:rFonts w:ascii="Times New Roman" w:eastAsia="Times New Roman" w:hAnsi="Times New Roman" w:cs="Times New Roman"/>
          <w:sz w:val="26"/>
          <w:szCs w:val="26"/>
        </w:rPr>
        <w:t xml:space="preserve">Председателю Администрации </w:t>
      </w:r>
    </w:p>
    <w:p w:rsidR="0057424C" w:rsidRPr="0057424C" w:rsidRDefault="0057424C" w:rsidP="0057424C">
      <w:pPr>
        <w:widowControl w:val="0"/>
        <w:spacing w:after="0" w:line="322" w:lineRule="exact"/>
        <w:ind w:left="4820" w:right="20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7424C">
        <w:rPr>
          <w:rFonts w:ascii="Times New Roman" w:eastAsia="Times New Roman" w:hAnsi="Times New Roman" w:cs="Times New Roman"/>
          <w:sz w:val="26"/>
          <w:szCs w:val="26"/>
        </w:rPr>
        <w:t>Кызылского</w:t>
      </w:r>
      <w:proofErr w:type="spellEnd"/>
      <w:r w:rsidRPr="005742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7424C">
        <w:rPr>
          <w:rFonts w:ascii="Times New Roman" w:eastAsia="Times New Roman" w:hAnsi="Times New Roman" w:cs="Times New Roman"/>
          <w:sz w:val="26"/>
          <w:szCs w:val="26"/>
        </w:rPr>
        <w:t>кожууна</w:t>
      </w:r>
      <w:proofErr w:type="spellEnd"/>
    </w:p>
    <w:p w:rsidR="0057424C" w:rsidRPr="0057424C" w:rsidRDefault="0057424C" w:rsidP="0057424C">
      <w:pPr>
        <w:widowControl w:val="0"/>
        <w:spacing w:after="0" w:line="322" w:lineRule="exact"/>
        <w:ind w:left="4820" w:right="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424C">
        <w:rPr>
          <w:rFonts w:ascii="Times New Roman" w:eastAsia="Times New Roman" w:hAnsi="Times New Roman" w:cs="Times New Roman"/>
          <w:sz w:val="26"/>
          <w:szCs w:val="26"/>
        </w:rPr>
        <w:t>Республики Тыва</w:t>
      </w:r>
    </w:p>
    <w:p w:rsidR="0057424C" w:rsidRPr="0057424C" w:rsidRDefault="0057424C" w:rsidP="0057424C">
      <w:pPr>
        <w:widowControl w:val="0"/>
        <w:spacing w:after="579" w:line="322" w:lineRule="exact"/>
        <w:ind w:left="4820" w:right="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7424C">
        <w:rPr>
          <w:rFonts w:ascii="Times New Roman" w:eastAsia="Times New Roman" w:hAnsi="Times New Roman" w:cs="Times New Roman"/>
          <w:sz w:val="26"/>
          <w:szCs w:val="26"/>
        </w:rPr>
        <w:t>от гр._________________________________</w:t>
      </w:r>
      <w:r w:rsidRPr="0057424C">
        <w:rPr>
          <w:rFonts w:ascii="Times New Roman" w:eastAsia="Times New Roman" w:hAnsi="Times New Roman" w:cs="Times New Roman"/>
          <w:sz w:val="26"/>
          <w:szCs w:val="26"/>
        </w:rPr>
        <w:br/>
        <w:t>______________________________________</w:t>
      </w:r>
      <w:r w:rsidRPr="0057424C">
        <w:rPr>
          <w:rFonts w:ascii="Times New Roman" w:eastAsia="Times New Roman" w:hAnsi="Times New Roman" w:cs="Times New Roman"/>
          <w:sz w:val="26"/>
          <w:szCs w:val="26"/>
        </w:rPr>
        <w:br/>
        <w:t>адрес:_________________________________</w:t>
      </w:r>
      <w:r w:rsidRPr="0057424C">
        <w:rPr>
          <w:rFonts w:ascii="Times New Roman" w:eastAsia="Times New Roman" w:hAnsi="Times New Roman" w:cs="Times New Roman"/>
          <w:sz w:val="26"/>
          <w:szCs w:val="26"/>
        </w:rPr>
        <w:br/>
        <w:t>______________________________________</w:t>
      </w:r>
      <w:r w:rsidRPr="0057424C">
        <w:rPr>
          <w:rFonts w:ascii="Times New Roman" w:eastAsia="Times New Roman" w:hAnsi="Times New Roman" w:cs="Times New Roman"/>
          <w:sz w:val="26"/>
          <w:szCs w:val="26"/>
        </w:rPr>
        <w:br/>
        <w:t>тел.___________________________________</w:t>
      </w:r>
    </w:p>
    <w:p w:rsidR="0057424C" w:rsidRPr="0057424C" w:rsidRDefault="0057424C" w:rsidP="0057424C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7424C">
        <w:rPr>
          <w:rFonts w:ascii="Times New Roman" w:eastAsia="Times New Roman" w:hAnsi="Times New Roman" w:cs="Times New Roman"/>
          <w:sz w:val="26"/>
          <w:szCs w:val="26"/>
        </w:rPr>
        <w:t>Заявление</w:t>
      </w:r>
    </w:p>
    <w:p w:rsidR="0057424C" w:rsidRPr="0057424C" w:rsidRDefault="0057424C" w:rsidP="0057424C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7424C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схемы расположения земельного участка </w:t>
      </w:r>
    </w:p>
    <w:p w:rsidR="0057424C" w:rsidRPr="0057424C" w:rsidRDefault="0057424C" w:rsidP="0057424C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7424C">
        <w:rPr>
          <w:rFonts w:ascii="Times New Roman" w:eastAsia="Times New Roman" w:hAnsi="Times New Roman" w:cs="Times New Roman"/>
          <w:sz w:val="26"/>
          <w:szCs w:val="26"/>
        </w:rPr>
        <w:t xml:space="preserve">на кадастровом плане территории </w:t>
      </w:r>
    </w:p>
    <w:p w:rsidR="0057424C" w:rsidRPr="0057424C" w:rsidRDefault="0057424C" w:rsidP="0057424C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7424C" w:rsidRPr="0057424C" w:rsidRDefault="0057424C" w:rsidP="0057424C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7424C" w:rsidRPr="0057424C" w:rsidRDefault="0057424C" w:rsidP="0057424C">
      <w:pPr>
        <w:widowControl w:val="0"/>
        <w:spacing w:after="0" w:line="274" w:lineRule="exact"/>
        <w:ind w:left="4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7424C" w:rsidRPr="0057424C" w:rsidRDefault="0057424C" w:rsidP="0057424C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7424C">
        <w:rPr>
          <w:rFonts w:ascii="Times New Roman" w:eastAsia="Calibri" w:hAnsi="Times New Roman" w:cs="Times New Roman"/>
          <w:sz w:val="28"/>
          <w:szCs w:val="28"/>
        </w:rPr>
        <w:t>Прошу утвердить схему расположения земельного участка на кадастровом плане территории:_____________________________________________________</w:t>
      </w:r>
      <w:r w:rsidRPr="0057424C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_____________________________________________________________________</w:t>
      </w:r>
      <w:r w:rsidRPr="0057424C">
        <w:rPr>
          <w:rFonts w:ascii="Times New Roman" w:eastAsia="Calibri" w:hAnsi="Times New Roman" w:cs="Times New Roman"/>
          <w:sz w:val="28"/>
          <w:szCs w:val="28"/>
        </w:rPr>
        <w:tab/>
      </w:r>
    </w:p>
    <w:p w:rsidR="0057424C" w:rsidRPr="0057424C" w:rsidRDefault="0057424C" w:rsidP="005742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424C" w:rsidRPr="0057424C" w:rsidRDefault="0057424C" w:rsidP="005742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7424C">
        <w:rPr>
          <w:rFonts w:ascii="Times New Roman" w:eastAsia="Calibri" w:hAnsi="Times New Roman" w:cs="Times New Roman"/>
          <w:sz w:val="28"/>
          <w:szCs w:val="28"/>
        </w:rPr>
        <w:t>К заявлению прилагаю следующие документы:</w:t>
      </w:r>
    </w:p>
    <w:p w:rsidR="0057424C" w:rsidRPr="0057424C" w:rsidRDefault="0057424C" w:rsidP="00574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424C">
        <w:rPr>
          <w:rFonts w:ascii="Times New Roman" w:eastAsia="Calibri" w:hAnsi="Times New Roman" w:cs="Times New Roman"/>
          <w:sz w:val="28"/>
          <w:szCs w:val="28"/>
        </w:rPr>
        <w:t>1.___________________________________________________________________</w:t>
      </w:r>
      <w:r w:rsidRPr="0057424C">
        <w:rPr>
          <w:rFonts w:ascii="Times New Roman" w:eastAsia="Calibri" w:hAnsi="Times New Roman" w:cs="Times New Roman"/>
          <w:sz w:val="28"/>
          <w:szCs w:val="28"/>
        </w:rPr>
        <w:br/>
      </w:r>
      <w:r w:rsidRPr="0057424C">
        <w:rPr>
          <w:rFonts w:ascii="Times New Roman" w:eastAsia="Calibri" w:hAnsi="Times New Roman" w:cs="Times New Roman"/>
          <w:sz w:val="24"/>
          <w:szCs w:val="24"/>
        </w:rPr>
        <w:t>2.___________________________________________________________________</w:t>
      </w:r>
    </w:p>
    <w:p w:rsidR="0057424C" w:rsidRPr="0057424C" w:rsidRDefault="0057424C" w:rsidP="00574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424C" w:rsidRPr="0057424C" w:rsidRDefault="0057424C" w:rsidP="00574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424C" w:rsidRPr="0057424C" w:rsidRDefault="0057424C" w:rsidP="005742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424C" w:rsidRPr="0057424C" w:rsidRDefault="0057424C" w:rsidP="0057424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57424C" w:rsidRPr="0057424C" w:rsidSect="005A024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type w:val="continuous"/>
          <w:pgSz w:w="11909" w:h="16838"/>
          <w:pgMar w:top="1134" w:right="851" w:bottom="1134" w:left="1134" w:header="0" w:footer="6" w:gutter="0"/>
          <w:cols w:space="720"/>
          <w:noEndnote/>
          <w:titlePg/>
          <w:docGrid w:linePitch="360"/>
        </w:sectPr>
      </w:pPr>
      <w:r w:rsidRPr="0057424C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Pr="0057424C">
        <w:rPr>
          <w:rFonts w:ascii="Times New Roman" w:eastAsia="Calibri" w:hAnsi="Times New Roman" w:cs="Times New Roman"/>
          <w:sz w:val="24"/>
          <w:szCs w:val="24"/>
        </w:rPr>
        <w:br/>
        <w:t>Подпись, дата</w:t>
      </w:r>
    </w:p>
    <w:p w:rsidR="0057424C" w:rsidRPr="0057424C" w:rsidRDefault="0057424C" w:rsidP="0057424C">
      <w:pPr>
        <w:widowControl w:val="0"/>
        <w:spacing w:after="417" w:line="317" w:lineRule="exact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57424C" w:rsidRPr="0057424C" w:rsidRDefault="0057424C" w:rsidP="0057424C">
      <w:pPr>
        <w:widowControl w:val="0"/>
        <w:spacing w:after="417" w:line="317" w:lineRule="exact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57424C" w:rsidRPr="0057424C" w:rsidRDefault="0057424C" w:rsidP="0057424C">
      <w:pPr>
        <w:widowControl w:val="0"/>
        <w:spacing w:after="417" w:line="317" w:lineRule="exact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57424C" w:rsidRPr="0057424C" w:rsidRDefault="0057424C" w:rsidP="0057424C">
      <w:pPr>
        <w:widowControl w:val="0"/>
        <w:spacing w:after="417" w:line="317" w:lineRule="exact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57424C" w:rsidRPr="0057424C" w:rsidRDefault="0057424C" w:rsidP="0057424C">
      <w:pPr>
        <w:widowControl w:val="0"/>
        <w:spacing w:after="417" w:line="317" w:lineRule="exact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57424C" w:rsidRPr="0057424C" w:rsidRDefault="0057424C" w:rsidP="0057424C">
      <w:pPr>
        <w:widowControl w:val="0"/>
        <w:spacing w:after="417" w:line="317" w:lineRule="exact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57424C" w:rsidRPr="0057424C" w:rsidRDefault="0057424C" w:rsidP="0057424C">
      <w:pPr>
        <w:widowControl w:val="0"/>
        <w:spacing w:after="417" w:line="317" w:lineRule="exac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57424C" w:rsidRPr="0057424C" w:rsidRDefault="0057424C" w:rsidP="0057424C">
      <w:pPr>
        <w:widowControl w:val="0"/>
        <w:spacing w:after="417" w:line="317" w:lineRule="exact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7424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Приложение № 2</w:t>
      </w:r>
    </w:p>
    <w:p w:rsidR="0057424C" w:rsidRPr="0057424C" w:rsidRDefault="0057424C" w:rsidP="0057424C">
      <w:pPr>
        <w:widowControl w:val="0"/>
        <w:spacing w:after="417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widowControl w:val="0"/>
        <w:spacing w:after="417" w:line="317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742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Блок-схема предоставления муниципальной услуги</w:t>
      </w:r>
    </w:p>
    <w:p w:rsidR="0057424C" w:rsidRPr="0057424C" w:rsidRDefault="0057424C" w:rsidP="0057424C">
      <w:pPr>
        <w:framePr w:h="9562" w:wrap="notBeside" w:vAnchor="text" w:hAnchor="text" w:xAlign="center" w:y="1"/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  <w:r w:rsidRPr="0057424C"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5DD92E3" wp14:editId="0058F918">
            <wp:extent cx="6391275" cy="6067425"/>
            <wp:effectExtent l="0" t="0" r="9525" b="9525"/>
            <wp:docPr id="1" name="Рисунок 1" descr="C:\Users\6685~1\AppData\Local\Temp\FineReader11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6685~1\AppData\Local\Temp\FineReader11.00\media\image4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24C" w:rsidRPr="0057424C" w:rsidRDefault="0057424C" w:rsidP="0057424C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57424C" w:rsidRPr="0057424C" w:rsidRDefault="0057424C" w:rsidP="0057424C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57424C" w:rsidRPr="0057424C" w:rsidRDefault="0057424C" w:rsidP="0057424C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57424C" w:rsidRPr="0057424C" w:rsidRDefault="0057424C" w:rsidP="0057424C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57424C" w:rsidRPr="0057424C" w:rsidRDefault="0057424C" w:rsidP="0057424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7424C" w:rsidRPr="0057424C" w:rsidRDefault="0057424C" w:rsidP="0057424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2" w:name="_GoBack"/>
      <w:bookmarkEnd w:id="2"/>
    </w:p>
    <w:sectPr w:rsidR="0057424C" w:rsidRPr="0057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26" w:rsidRDefault="0057424C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2F068D7" wp14:editId="5BF2C078">
              <wp:simplePos x="0" y="0"/>
              <wp:positionH relativeFrom="page">
                <wp:posOffset>6799580</wp:posOffset>
              </wp:positionH>
              <wp:positionV relativeFrom="page">
                <wp:posOffset>10020300</wp:posOffset>
              </wp:positionV>
              <wp:extent cx="118745" cy="100330"/>
              <wp:effectExtent l="0" t="0" r="10160" b="63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F26" w:rsidRDefault="0057424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E35DC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7" type="#_x0000_t202" style="position:absolute;margin-left:535.4pt;margin-top:789pt;width:9.35pt;height:7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" filled="f" stroked="f">
              <v:textbox style="mso-fit-shape-to-text:t" inset="0,0,0,0">
                <w:txbxContent>
                  <w:p w:rsidR="00751F26" w:rsidRDefault="0057424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E35DC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26" w:rsidRDefault="0057424C">
    <w:pPr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26" w:rsidRDefault="0057424C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917714D" wp14:editId="5362735C">
              <wp:simplePos x="0" y="0"/>
              <wp:positionH relativeFrom="page">
                <wp:posOffset>5812155</wp:posOffset>
              </wp:positionH>
              <wp:positionV relativeFrom="page">
                <wp:posOffset>571500</wp:posOffset>
              </wp:positionV>
              <wp:extent cx="1115695" cy="133985"/>
              <wp:effectExtent l="0" t="0" r="3810" b="63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F26" w:rsidRDefault="0057424C">
                          <w:r>
                            <w:t>Приложение № 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457.65pt;margin-top:45pt;width:87.85pt;height:10.5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" filled="f" stroked="f">
              <v:textbox style="mso-fit-shape-to-text:t" inset="0,0,0,0">
                <w:txbxContent>
                  <w:p w:rsidR="00751F26" w:rsidRDefault="0057424C">
                    <w:r>
                      <w:t>Приложение №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26" w:rsidRDefault="0057424C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26" w:rsidRDefault="0057424C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ACE9690" wp14:editId="3272CA0F">
              <wp:simplePos x="0" y="0"/>
              <wp:positionH relativeFrom="page">
                <wp:posOffset>5807710</wp:posOffset>
              </wp:positionH>
              <wp:positionV relativeFrom="page">
                <wp:posOffset>640080</wp:posOffset>
              </wp:positionV>
              <wp:extent cx="1103630" cy="133985"/>
              <wp:effectExtent l="0" t="0" r="3810" b="63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363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F26" w:rsidRDefault="0057424C">
                          <w:r>
                            <w:t>Приложение №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8" type="#_x0000_t202" style="position:absolute;margin-left:457.3pt;margin-top:50.4pt;width:86.9pt;height:10.5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" filled="f" stroked="f">
              <v:textbox style="mso-fit-shape-to-text:t" inset="0,0,0,0">
                <w:txbxContent>
                  <w:p w:rsidR="00751F26" w:rsidRDefault="0057424C">
                    <w:r>
                      <w:t>Приложение №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2CFC"/>
    <w:multiLevelType w:val="multilevel"/>
    <w:tmpl w:val="0CBCC8BC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913D7"/>
    <w:multiLevelType w:val="hybridMultilevel"/>
    <w:tmpl w:val="735E4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74AF7"/>
    <w:multiLevelType w:val="multilevel"/>
    <w:tmpl w:val="7A94EA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D62894"/>
    <w:multiLevelType w:val="multilevel"/>
    <w:tmpl w:val="C0B20C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1976B9"/>
    <w:multiLevelType w:val="multilevel"/>
    <w:tmpl w:val="BBC62A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B87EBA"/>
    <w:multiLevelType w:val="multilevel"/>
    <w:tmpl w:val="DEB8C7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14578"/>
    <w:multiLevelType w:val="multilevel"/>
    <w:tmpl w:val="78EEDF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4B5E30"/>
    <w:multiLevelType w:val="multilevel"/>
    <w:tmpl w:val="20C0B0F6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E2380B"/>
    <w:multiLevelType w:val="multilevel"/>
    <w:tmpl w:val="987EC93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908A0"/>
    <w:multiLevelType w:val="hybridMultilevel"/>
    <w:tmpl w:val="DD16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05737"/>
    <w:multiLevelType w:val="multilevel"/>
    <w:tmpl w:val="66368BD6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4448B4"/>
    <w:multiLevelType w:val="multilevel"/>
    <w:tmpl w:val="D0921C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347A51"/>
    <w:multiLevelType w:val="multilevel"/>
    <w:tmpl w:val="B3544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BD55CF"/>
    <w:multiLevelType w:val="multilevel"/>
    <w:tmpl w:val="6054E67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13"/>
  </w:num>
  <w:num w:numId="9">
    <w:abstractNumId w:val="0"/>
  </w:num>
  <w:num w:numId="10">
    <w:abstractNumId w:val="8"/>
  </w:num>
  <w:num w:numId="11">
    <w:abstractNumId w:val="2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4C"/>
    <w:rsid w:val="00414A73"/>
    <w:rsid w:val="0057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2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2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/" TargetMode="External"/><Relationship Id="rId13" Type="http://schemas.openxmlformats.org/officeDocument/2006/relationships/hyperlink" Target="http://www.pravo.gov.ru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pravo.gov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mfcrt@mail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dmkuzulrauon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ulug_hem61@mail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base.garant.ru/12138258/5/%23block_3606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4203</Words>
  <Characters>23963</Characters>
  <Application>Microsoft Office Word</Application>
  <DocSecurity>0</DocSecurity>
  <Lines>199</Lines>
  <Paragraphs>56</Paragraphs>
  <ScaleCrop>false</ScaleCrop>
  <Company>AdmKK</Company>
  <LinksUpToDate>false</LinksUpToDate>
  <CharactersWithSpaces>28110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PC25</cp:lastModifiedBy>
  <cp:revision>1</cp:revision>
  <dcterms:created xsi:type="dcterms:W3CDTF">2016-12-06T13:35:00Z</dcterms:created>
  <dcterms:modified xsi:type="dcterms:W3CDTF">2016-12-06T13:41:00Z</dcterms:modified>
</cp:coreProperties>
</file>